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szCs w:val="24"/>
        </w:rPr>
        <w:alias w:val="pagrindine"/>
        <w:tag w:val="part_321515c7139f471e8ff0774fe736bd52"/>
        <w:id w:val="-390579573"/>
        <w:lock w:val="sdtLocked"/>
        <w:placeholder>
          <w:docPart w:val="DefaultPlaceholder_1082065158"/>
        </w:placeholder>
      </w:sdtPr>
      <w:sdtEndPr>
        <w:rPr>
          <w:szCs w:val="20"/>
        </w:rPr>
      </w:sdtEndPr>
      <w:sdtContent>
        <w:p w14:paraId="4DCB6BD7" w14:textId="0E6C85FA" w:rsidR="00F4384F" w:rsidRDefault="00F4384F" w:rsidP="002D082B">
          <w:pPr>
            <w:tabs>
              <w:tab w:val="center" w:pos="4986"/>
              <w:tab w:val="right" w:pos="9972"/>
            </w:tabs>
            <w:rPr>
              <w:szCs w:val="24"/>
            </w:rPr>
          </w:pPr>
        </w:p>
        <w:p w14:paraId="7C675D40" w14:textId="76831D75" w:rsidR="002D082B" w:rsidRDefault="002D082B">
          <w:pPr>
            <w:jc w:val="center"/>
            <w:rPr>
              <w:b/>
              <w:szCs w:val="24"/>
            </w:rPr>
          </w:pPr>
          <w:r>
            <w:rPr>
              <w:b/>
              <w:noProof/>
              <w:szCs w:val="24"/>
              <w:lang w:eastAsia="lt-LT"/>
            </w:rPr>
            <w:drawing>
              <wp:inline distT="0" distB="0" distL="0" distR="0" wp14:anchorId="3DBACD1C" wp14:editId="4DC0BF99">
                <wp:extent cx="554990" cy="560705"/>
                <wp:effectExtent l="0" t="0" r="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54990" cy="560705"/>
                        </a:xfrm>
                        <a:prstGeom prst="rect">
                          <a:avLst/>
                        </a:prstGeom>
                        <a:noFill/>
                      </pic:spPr>
                    </pic:pic>
                  </a:graphicData>
                </a:graphic>
              </wp:inline>
            </w:drawing>
          </w:r>
        </w:p>
        <w:p w14:paraId="4DCB6BD8" w14:textId="77777777" w:rsidR="00F4384F" w:rsidRDefault="002D082B">
          <w:pPr>
            <w:jc w:val="center"/>
            <w:rPr>
              <w:b/>
              <w:szCs w:val="24"/>
            </w:rPr>
          </w:pPr>
          <w:r>
            <w:rPr>
              <w:b/>
              <w:szCs w:val="24"/>
            </w:rPr>
            <w:t>LIETUVOS RESPUBLIKOS</w:t>
          </w:r>
        </w:p>
        <w:p w14:paraId="4DCB6BD9" w14:textId="77777777" w:rsidR="00F4384F" w:rsidRDefault="002D082B">
          <w:pPr>
            <w:jc w:val="center"/>
            <w:rPr>
              <w:szCs w:val="24"/>
            </w:rPr>
          </w:pPr>
          <w:r>
            <w:rPr>
              <w:b/>
              <w:szCs w:val="24"/>
            </w:rPr>
            <w:t>SOCIALINĖS APSAUGOS IR DARBO MINISTRAS</w:t>
          </w:r>
        </w:p>
        <w:p w14:paraId="4DCB6BDA" w14:textId="77777777" w:rsidR="00F4384F" w:rsidRDefault="00F4384F">
          <w:pPr>
            <w:jc w:val="center"/>
            <w:rPr>
              <w:szCs w:val="24"/>
            </w:rPr>
          </w:pPr>
        </w:p>
        <w:p w14:paraId="4DCB6BDB" w14:textId="77777777" w:rsidR="00F4384F" w:rsidRDefault="002D082B">
          <w:pPr>
            <w:jc w:val="center"/>
            <w:rPr>
              <w:b/>
              <w:szCs w:val="24"/>
            </w:rPr>
          </w:pPr>
          <w:r>
            <w:rPr>
              <w:b/>
              <w:szCs w:val="24"/>
            </w:rPr>
            <w:t>ĮSAKYMAS</w:t>
          </w:r>
        </w:p>
        <w:p w14:paraId="4DCB6BDC" w14:textId="77777777" w:rsidR="00F4384F" w:rsidRDefault="002D082B">
          <w:pPr>
            <w:jc w:val="center"/>
            <w:rPr>
              <w:b/>
              <w:szCs w:val="24"/>
            </w:rPr>
          </w:pPr>
          <w:r>
            <w:rPr>
              <w:b/>
              <w:szCs w:val="24"/>
            </w:rPr>
            <w:t xml:space="preserve">DĖL LIETUVOS RESPUBLIKOS SOCIALINĖS APSAUGOS IR DARBO MINISTRO </w:t>
          </w:r>
        </w:p>
        <w:p w14:paraId="4DCB6BDD" w14:textId="77777777" w:rsidR="00F4384F" w:rsidRDefault="002D082B">
          <w:pPr>
            <w:jc w:val="center"/>
            <w:rPr>
              <w:b/>
              <w:szCs w:val="24"/>
            </w:rPr>
          </w:pPr>
          <w:r>
            <w:rPr>
              <w:b/>
              <w:szCs w:val="24"/>
            </w:rPr>
            <w:t xml:space="preserve">2006 M. BALANDŽIO 5 D. ĮSAKYMO NR. A1-93 „DĖL SOCIALINIŲ PASLAUGŲ KATALOGO PATVIRTINIMO“ PAKEITIMO </w:t>
          </w:r>
        </w:p>
        <w:p w14:paraId="4DCB6BDE" w14:textId="77777777" w:rsidR="00F4384F" w:rsidRDefault="00F4384F">
          <w:pPr>
            <w:jc w:val="center"/>
            <w:rPr>
              <w:b/>
              <w:caps/>
              <w:szCs w:val="24"/>
            </w:rPr>
          </w:pPr>
        </w:p>
        <w:p w14:paraId="4DCB6BDF" w14:textId="77D7E40A" w:rsidR="00F4384F" w:rsidRDefault="002D082B" w:rsidP="002D082B">
          <w:pPr>
            <w:tabs>
              <w:tab w:val="center" w:pos="4819"/>
              <w:tab w:val="left" w:pos="7965"/>
            </w:tabs>
            <w:spacing w:line="360" w:lineRule="auto"/>
            <w:jc w:val="center"/>
            <w:rPr>
              <w:szCs w:val="24"/>
            </w:rPr>
          </w:pPr>
          <w:r>
            <w:rPr>
              <w:szCs w:val="24"/>
            </w:rPr>
            <w:t>2020 m. vasario</w:t>
          </w:r>
          <w:r>
            <w:rPr>
              <w:szCs w:val="24"/>
            </w:rPr>
            <w:t xml:space="preserve"> </w:t>
          </w:r>
          <w:r>
            <w:rPr>
              <w:szCs w:val="24"/>
              <w:lang w:val="en-US"/>
            </w:rPr>
            <w:t xml:space="preserve">3 </w:t>
          </w:r>
          <w:r>
            <w:rPr>
              <w:szCs w:val="24"/>
            </w:rPr>
            <w:t>d. Nr. A1-83</w:t>
          </w:r>
        </w:p>
        <w:p w14:paraId="4DCB6BE0" w14:textId="7C5C6534" w:rsidR="00F4384F" w:rsidRDefault="002D082B">
          <w:pPr>
            <w:spacing w:line="360" w:lineRule="auto"/>
            <w:jc w:val="center"/>
            <w:rPr>
              <w:szCs w:val="24"/>
            </w:rPr>
          </w:pPr>
          <w:r>
            <w:rPr>
              <w:szCs w:val="24"/>
            </w:rPr>
            <w:t>Vilnius</w:t>
          </w:r>
        </w:p>
        <w:p w14:paraId="4DCB6BE1" w14:textId="77777777" w:rsidR="00F4384F" w:rsidRDefault="00F4384F">
          <w:pPr>
            <w:rPr>
              <w:szCs w:val="24"/>
            </w:rPr>
          </w:pPr>
        </w:p>
        <w:p w14:paraId="4DCB6BE2" w14:textId="35F6C7A8" w:rsidR="00F4384F" w:rsidRDefault="00F4384F">
          <w:pPr>
            <w:rPr>
              <w:szCs w:val="24"/>
            </w:rPr>
          </w:pPr>
        </w:p>
        <w:sdt>
          <w:sdtPr>
            <w:rPr>
              <w:szCs w:val="24"/>
            </w:rPr>
            <w:alias w:val="pastraipa"/>
            <w:tag w:val="part_870e1b9a69f14719b65fb07eeb1c3212"/>
            <w:id w:val="-1519388856"/>
            <w:lock w:val="sdtLocked"/>
            <w:placeholder>
              <w:docPart w:val="DefaultPlaceholder_1082065158"/>
            </w:placeholder>
          </w:sdtPr>
          <w:sdtContent>
            <w:p w14:paraId="4DCB6BE3" w14:textId="40F00337" w:rsidR="00F4384F" w:rsidRDefault="002D082B">
              <w:pPr>
                <w:spacing w:line="360" w:lineRule="auto"/>
                <w:ind w:firstLine="851"/>
                <w:jc w:val="both"/>
                <w:rPr>
                  <w:szCs w:val="24"/>
                </w:rPr>
              </w:pPr>
              <w:r>
                <w:rPr>
                  <w:szCs w:val="24"/>
                </w:rPr>
                <w:t>P a k e i č i u Socialinių paslaugų katalogą, patvirtintą Lietuvos Respublikos socialinės apsaugos ir darbo ministro 2006 m. balandžio 5 d. įsakymu Nr. A1-93 „Dėl Socialinių paslaugų katalogo patvi</w:t>
              </w:r>
              <w:r>
                <w:rPr>
                  <w:szCs w:val="24"/>
                </w:rPr>
                <w:t>rtinimo“:</w:t>
              </w:r>
            </w:p>
          </w:sdtContent>
        </w:sdt>
        <w:sdt>
          <w:sdtPr>
            <w:alias w:val="1 p."/>
            <w:tag w:val="part_a836d7f2dea34531bed425d50d4307a5"/>
            <w:id w:val="-810399008"/>
            <w:lock w:val="sdtLocked"/>
            <w:placeholder>
              <w:docPart w:val="DefaultPlaceholder_1082065158"/>
            </w:placeholder>
          </w:sdtPr>
          <w:sdtEndPr>
            <w:rPr>
              <w:szCs w:val="24"/>
            </w:rPr>
          </w:sdtEndPr>
          <w:sdtContent>
            <w:p w14:paraId="4DCB6BE4" w14:textId="30131A03" w:rsidR="00F4384F" w:rsidRDefault="002D082B">
              <w:pPr>
                <w:tabs>
                  <w:tab w:val="left" w:pos="1560"/>
                </w:tabs>
                <w:spacing w:line="360" w:lineRule="auto"/>
                <w:ind w:firstLine="851"/>
                <w:rPr>
                  <w:szCs w:val="24"/>
                </w:rPr>
              </w:pPr>
              <w:sdt>
                <w:sdtPr>
                  <w:alias w:val="Numeris"/>
                  <w:tag w:val="nr_a836d7f2dea34531bed425d50d4307a5"/>
                  <w:id w:val="1070002785"/>
                  <w:lock w:val="sdtLocked"/>
                </w:sdtPr>
                <w:sdtEndPr/>
                <w:sdtContent>
                  <w:r>
                    <w:rPr>
                      <w:szCs w:val="24"/>
                    </w:rPr>
                    <w:t>1</w:t>
                  </w:r>
                </w:sdtContent>
              </w:sdt>
              <w:r>
                <w:rPr>
                  <w:szCs w:val="24"/>
                </w:rPr>
                <w:t>. Pakeičiu 8.4 papunktį ir jį išdėstau taip:</w:t>
              </w:r>
            </w:p>
            <w:tbl>
              <w:tblPr>
                <w:tblW w:w="98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65"/>
                <w:gridCol w:w="940"/>
                <w:gridCol w:w="1855"/>
                <w:gridCol w:w="1724"/>
                <w:gridCol w:w="4537"/>
              </w:tblGrid>
              <w:tr w:rsidR="00F4384F" w14:paraId="4DCB6BEA" w14:textId="77777777">
                <w:trPr>
                  <w:cantSplit/>
                  <w:trHeight w:val="23"/>
                </w:trPr>
                <w:tc>
                  <w:tcPr>
                    <w:tcW w:w="771" w:type="dxa"/>
                    <w:shd w:val="clear" w:color="auto" w:fill="FFFFFF"/>
                    <w:tcMar>
                      <w:top w:w="0" w:type="dxa"/>
                      <w:left w:w="40" w:type="dxa"/>
                      <w:bottom w:w="0" w:type="dxa"/>
                      <w:right w:w="40" w:type="dxa"/>
                    </w:tcMar>
                    <w:hideMark/>
                  </w:tcPr>
                  <w:p w14:paraId="4DCB6BE5" w14:textId="77777777" w:rsidR="00F4384F" w:rsidRDefault="002D082B">
                    <w:pPr>
                      <w:spacing w:line="23" w:lineRule="atLeast"/>
                      <w:rPr>
                        <w:szCs w:val="24"/>
                        <w:lang w:eastAsia="lt-LT"/>
                      </w:rPr>
                    </w:pPr>
                    <w:r>
                      <w:rPr>
                        <w:szCs w:val="24"/>
                        <w:lang w:eastAsia="lt-LT"/>
                      </w:rPr>
                      <w:t>„</w:t>
                    </w:r>
                    <w:r>
                      <w:rPr>
                        <w:b/>
                        <w:szCs w:val="24"/>
                        <w:lang w:eastAsia="lt-LT"/>
                      </w:rPr>
                      <w:t>8.4.</w:t>
                    </w:r>
                  </w:p>
                </w:tc>
                <w:tc>
                  <w:tcPr>
                    <w:tcW w:w="955" w:type="dxa"/>
                    <w:shd w:val="clear" w:color="auto" w:fill="FFFFFF"/>
                    <w:tcMar>
                      <w:top w:w="0" w:type="dxa"/>
                      <w:left w:w="40" w:type="dxa"/>
                      <w:bottom w:w="0" w:type="dxa"/>
                      <w:right w:w="40" w:type="dxa"/>
                    </w:tcMar>
                    <w:hideMark/>
                  </w:tcPr>
                  <w:p w14:paraId="4DCB6BE6" w14:textId="77777777" w:rsidR="00F4384F" w:rsidRDefault="002D082B">
                    <w:pPr>
                      <w:spacing w:line="23" w:lineRule="atLeast"/>
                      <w:rPr>
                        <w:b/>
                        <w:szCs w:val="24"/>
                        <w:lang w:eastAsia="lt-LT"/>
                      </w:rPr>
                    </w:pPr>
                    <w:r>
                      <w:rPr>
                        <w:b/>
                        <w:bCs/>
                        <w:szCs w:val="24"/>
                        <w:lang w:eastAsia="lt-LT"/>
                      </w:rPr>
                      <w:t>340</w:t>
                    </w:r>
                  </w:p>
                </w:tc>
                <w:tc>
                  <w:tcPr>
                    <w:tcW w:w="1742" w:type="dxa"/>
                    <w:shd w:val="clear" w:color="auto" w:fill="FFFFFF"/>
                    <w:tcMar>
                      <w:top w:w="0" w:type="dxa"/>
                      <w:left w:w="40" w:type="dxa"/>
                      <w:bottom w:w="0" w:type="dxa"/>
                      <w:right w:w="40" w:type="dxa"/>
                    </w:tcMar>
                    <w:hideMark/>
                  </w:tcPr>
                  <w:p w14:paraId="4DCB6BE7" w14:textId="77777777" w:rsidR="00F4384F" w:rsidRDefault="002D082B">
                    <w:pPr>
                      <w:spacing w:line="23" w:lineRule="atLeast"/>
                      <w:rPr>
                        <w:b/>
                        <w:szCs w:val="24"/>
                        <w:lang w:eastAsia="lt-LT"/>
                      </w:rPr>
                    </w:pPr>
                    <w:r>
                      <w:rPr>
                        <w:b/>
                        <w:bCs/>
                        <w:szCs w:val="24"/>
                        <w:lang w:eastAsia="lt-LT"/>
                      </w:rPr>
                      <w:t xml:space="preserve">Laikinas </w:t>
                    </w:r>
                    <w:proofErr w:type="spellStart"/>
                    <w:r>
                      <w:rPr>
                        <w:b/>
                        <w:bCs/>
                        <w:szCs w:val="24"/>
                        <w:lang w:eastAsia="lt-LT"/>
                      </w:rPr>
                      <w:t>apnakvindinimas</w:t>
                    </w:r>
                    <w:proofErr w:type="spellEnd"/>
                  </w:p>
                </w:tc>
                <w:tc>
                  <w:tcPr>
                    <w:tcW w:w="1734" w:type="dxa"/>
                    <w:shd w:val="clear" w:color="auto" w:fill="FFFFFF"/>
                    <w:tcMar>
                      <w:top w:w="0" w:type="dxa"/>
                      <w:left w:w="40" w:type="dxa"/>
                      <w:bottom w:w="0" w:type="dxa"/>
                      <w:right w:w="40" w:type="dxa"/>
                    </w:tcMar>
                    <w:hideMark/>
                  </w:tcPr>
                  <w:p w14:paraId="4DCB6BE8" w14:textId="77777777" w:rsidR="00F4384F" w:rsidRDefault="002D082B">
                    <w:pPr>
                      <w:spacing w:line="23" w:lineRule="atLeast"/>
                      <w:rPr>
                        <w:b/>
                        <w:szCs w:val="24"/>
                        <w:lang w:eastAsia="lt-LT"/>
                      </w:rPr>
                    </w:pPr>
                    <w:r>
                      <w:rPr>
                        <w:b/>
                        <w:bCs/>
                        <w:szCs w:val="24"/>
                        <w:lang w:eastAsia="lt-LT"/>
                      </w:rPr>
                      <w:t>Apibrėžimas</w:t>
                    </w:r>
                  </w:p>
                </w:tc>
                <w:tc>
                  <w:tcPr>
                    <w:tcW w:w="4619" w:type="dxa"/>
                    <w:shd w:val="clear" w:color="auto" w:fill="FFFFFF"/>
                    <w:tcMar>
                      <w:top w:w="0" w:type="dxa"/>
                      <w:left w:w="40" w:type="dxa"/>
                      <w:bottom w:w="0" w:type="dxa"/>
                      <w:right w:w="40" w:type="dxa"/>
                    </w:tcMar>
                    <w:hideMark/>
                  </w:tcPr>
                  <w:p w14:paraId="4DCB6BE9" w14:textId="77777777" w:rsidR="00F4384F" w:rsidRDefault="002D082B">
                    <w:pPr>
                      <w:spacing w:line="23" w:lineRule="atLeast"/>
                      <w:rPr>
                        <w:szCs w:val="24"/>
                        <w:lang w:eastAsia="lt-LT"/>
                      </w:rPr>
                    </w:pPr>
                    <w:r>
                      <w:rPr>
                        <w:szCs w:val="24"/>
                        <w:lang w:eastAsia="lt-LT"/>
                      </w:rPr>
                      <w:t xml:space="preserve">Nakvynės ir būtinųjų paslaugų (asmens higienos, buitinių) suteikimas asmenims, kurie yra benamiai, piktnaudžiauja alkoholiu, narkotinėmis, </w:t>
                    </w:r>
                    <w:r>
                      <w:rPr>
                        <w:szCs w:val="24"/>
                        <w:lang w:eastAsia="lt-LT"/>
                      </w:rPr>
                      <w:t>psichotropinėmis ar toksinėmis medžiagomis, esant krizinei situacijai ir pan., jei, nesuteikus šių paslaugų, kyla grėsmė asmens sveikatai ar gyvybei</w:t>
                    </w:r>
                  </w:p>
                </w:tc>
              </w:tr>
              <w:tr w:rsidR="00F4384F" w14:paraId="4DCB6BF2" w14:textId="77777777">
                <w:trPr>
                  <w:cantSplit/>
                  <w:trHeight w:val="23"/>
                </w:trPr>
                <w:tc>
                  <w:tcPr>
                    <w:tcW w:w="771" w:type="dxa"/>
                    <w:shd w:val="clear" w:color="auto" w:fill="FFFFFF"/>
                    <w:tcMar>
                      <w:top w:w="0" w:type="dxa"/>
                      <w:left w:w="40" w:type="dxa"/>
                      <w:bottom w:w="0" w:type="dxa"/>
                      <w:right w:w="40" w:type="dxa"/>
                    </w:tcMar>
                    <w:hideMark/>
                  </w:tcPr>
                  <w:p w14:paraId="4DCB6BEB" w14:textId="77777777" w:rsidR="00F4384F" w:rsidRDefault="00F4384F">
                    <w:pPr>
                      <w:spacing w:line="23" w:lineRule="atLeast"/>
                      <w:ind w:firstLine="62"/>
                      <w:rPr>
                        <w:szCs w:val="24"/>
                        <w:lang w:eastAsia="lt-LT"/>
                      </w:rPr>
                    </w:pPr>
                  </w:p>
                </w:tc>
                <w:tc>
                  <w:tcPr>
                    <w:tcW w:w="955" w:type="dxa"/>
                    <w:shd w:val="clear" w:color="auto" w:fill="FFFFFF"/>
                    <w:tcMar>
                      <w:top w:w="0" w:type="dxa"/>
                      <w:left w:w="40" w:type="dxa"/>
                      <w:bottom w:w="0" w:type="dxa"/>
                      <w:right w:w="40" w:type="dxa"/>
                    </w:tcMar>
                    <w:hideMark/>
                  </w:tcPr>
                  <w:p w14:paraId="4DCB6BEC" w14:textId="77777777" w:rsidR="00F4384F" w:rsidRDefault="00F4384F">
                    <w:pPr>
                      <w:spacing w:line="23" w:lineRule="atLeast"/>
                      <w:ind w:firstLine="62"/>
                      <w:rPr>
                        <w:b/>
                        <w:szCs w:val="24"/>
                        <w:lang w:eastAsia="lt-LT"/>
                      </w:rPr>
                    </w:pPr>
                  </w:p>
                </w:tc>
                <w:tc>
                  <w:tcPr>
                    <w:tcW w:w="1742" w:type="dxa"/>
                    <w:shd w:val="clear" w:color="auto" w:fill="FFFFFF"/>
                    <w:tcMar>
                      <w:top w:w="0" w:type="dxa"/>
                      <w:left w:w="40" w:type="dxa"/>
                      <w:bottom w:w="0" w:type="dxa"/>
                      <w:right w:w="40" w:type="dxa"/>
                    </w:tcMar>
                    <w:hideMark/>
                  </w:tcPr>
                  <w:p w14:paraId="4DCB6BED" w14:textId="77777777" w:rsidR="00F4384F" w:rsidRDefault="00F4384F">
                    <w:pPr>
                      <w:spacing w:line="23" w:lineRule="atLeast"/>
                      <w:ind w:firstLine="62"/>
                      <w:rPr>
                        <w:b/>
                        <w:szCs w:val="24"/>
                        <w:lang w:eastAsia="lt-LT"/>
                      </w:rPr>
                    </w:pPr>
                  </w:p>
                </w:tc>
                <w:tc>
                  <w:tcPr>
                    <w:tcW w:w="1734" w:type="dxa"/>
                    <w:shd w:val="clear" w:color="auto" w:fill="FFFFFF"/>
                    <w:tcMar>
                      <w:top w:w="0" w:type="dxa"/>
                      <w:left w:w="40" w:type="dxa"/>
                      <w:bottom w:w="0" w:type="dxa"/>
                      <w:right w:w="40" w:type="dxa"/>
                    </w:tcMar>
                    <w:hideMark/>
                  </w:tcPr>
                  <w:p w14:paraId="4DCB6BEE" w14:textId="77777777" w:rsidR="00F4384F" w:rsidRDefault="002D082B">
                    <w:pPr>
                      <w:spacing w:line="23" w:lineRule="atLeast"/>
                      <w:rPr>
                        <w:b/>
                        <w:szCs w:val="24"/>
                        <w:lang w:eastAsia="lt-LT"/>
                      </w:rPr>
                    </w:pPr>
                    <w:r>
                      <w:rPr>
                        <w:b/>
                        <w:bCs/>
                        <w:szCs w:val="24"/>
                        <w:lang w:eastAsia="lt-LT"/>
                      </w:rPr>
                      <w:t>Gavėjai</w:t>
                    </w:r>
                  </w:p>
                </w:tc>
                <w:tc>
                  <w:tcPr>
                    <w:tcW w:w="4619" w:type="dxa"/>
                    <w:shd w:val="clear" w:color="auto" w:fill="FFFFFF"/>
                    <w:tcMar>
                      <w:top w:w="0" w:type="dxa"/>
                      <w:left w:w="40" w:type="dxa"/>
                      <w:bottom w:w="0" w:type="dxa"/>
                      <w:right w:w="40" w:type="dxa"/>
                    </w:tcMar>
                    <w:hideMark/>
                  </w:tcPr>
                  <w:p w14:paraId="4DCB6BEF" w14:textId="77777777" w:rsidR="00F4384F" w:rsidRDefault="002D082B">
                    <w:pPr>
                      <w:rPr>
                        <w:szCs w:val="24"/>
                        <w:lang w:eastAsia="lt-LT"/>
                      </w:rPr>
                    </w:pPr>
                    <w:r>
                      <w:rPr>
                        <w:szCs w:val="24"/>
                        <w:lang w:eastAsia="lt-LT"/>
                      </w:rPr>
                      <w:t>Socialinę riziką patiriantys suaugę asmenys,</w:t>
                    </w:r>
                  </w:p>
                  <w:p w14:paraId="4DCB6BF0" w14:textId="77777777" w:rsidR="00F4384F" w:rsidRDefault="002D082B">
                    <w:pPr>
                      <w:rPr>
                        <w:szCs w:val="24"/>
                        <w:lang w:eastAsia="lt-LT"/>
                      </w:rPr>
                    </w:pPr>
                    <w:r>
                      <w:rPr>
                        <w:szCs w:val="24"/>
                        <w:lang w:eastAsia="lt-LT"/>
                      </w:rPr>
                      <w:t>senyvo amžiaus asmenys,</w:t>
                    </w:r>
                  </w:p>
                  <w:p w14:paraId="4DCB6BF1" w14:textId="77777777" w:rsidR="00F4384F" w:rsidRDefault="002D082B">
                    <w:pPr>
                      <w:spacing w:line="23" w:lineRule="atLeast"/>
                      <w:rPr>
                        <w:szCs w:val="24"/>
                        <w:lang w:eastAsia="lt-LT"/>
                      </w:rPr>
                    </w:pPr>
                    <w:r>
                      <w:rPr>
                        <w:szCs w:val="24"/>
                        <w:lang w:eastAsia="lt-LT"/>
                      </w:rPr>
                      <w:t xml:space="preserve">socialinę riziką </w:t>
                    </w:r>
                    <w:r>
                      <w:rPr>
                        <w:szCs w:val="24"/>
                        <w:lang w:eastAsia="lt-LT"/>
                      </w:rPr>
                      <w:t>patiriančios šeimos</w:t>
                    </w:r>
                  </w:p>
                </w:tc>
              </w:tr>
              <w:tr w:rsidR="00F4384F" w14:paraId="4DCB6BF8" w14:textId="77777777">
                <w:trPr>
                  <w:cantSplit/>
                  <w:trHeight w:val="23"/>
                </w:trPr>
                <w:tc>
                  <w:tcPr>
                    <w:tcW w:w="771" w:type="dxa"/>
                    <w:shd w:val="clear" w:color="auto" w:fill="FFFFFF"/>
                    <w:tcMar>
                      <w:top w:w="0" w:type="dxa"/>
                      <w:left w:w="40" w:type="dxa"/>
                      <w:bottom w:w="0" w:type="dxa"/>
                      <w:right w:w="40" w:type="dxa"/>
                    </w:tcMar>
                    <w:hideMark/>
                  </w:tcPr>
                  <w:p w14:paraId="4DCB6BF3" w14:textId="77777777" w:rsidR="00F4384F" w:rsidRDefault="00F4384F">
                    <w:pPr>
                      <w:spacing w:line="23" w:lineRule="atLeast"/>
                      <w:ind w:firstLine="62"/>
                      <w:rPr>
                        <w:szCs w:val="24"/>
                        <w:lang w:eastAsia="lt-LT"/>
                      </w:rPr>
                    </w:pPr>
                  </w:p>
                </w:tc>
                <w:tc>
                  <w:tcPr>
                    <w:tcW w:w="955" w:type="dxa"/>
                    <w:shd w:val="clear" w:color="auto" w:fill="FFFFFF"/>
                    <w:tcMar>
                      <w:top w:w="0" w:type="dxa"/>
                      <w:left w:w="40" w:type="dxa"/>
                      <w:bottom w:w="0" w:type="dxa"/>
                      <w:right w:w="40" w:type="dxa"/>
                    </w:tcMar>
                    <w:hideMark/>
                  </w:tcPr>
                  <w:p w14:paraId="4DCB6BF4" w14:textId="77777777" w:rsidR="00F4384F" w:rsidRDefault="00F4384F">
                    <w:pPr>
                      <w:spacing w:line="23" w:lineRule="atLeast"/>
                      <w:ind w:firstLine="62"/>
                      <w:rPr>
                        <w:b/>
                        <w:szCs w:val="24"/>
                        <w:lang w:eastAsia="lt-LT"/>
                      </w:rPr>
                    </w:pPr>
                  </w:p>
                </w:tc>
                <w:tc>
                  <w:tcPr>
                    <w:tcW w:w="1742" w:type="dxa"/>
                    <w:shd w:val="clear" w:color="auto" w:fill="FFFFFF"/>
                    <w:tcMar>
                      <w:top w:w="0" w:type="dxa"/>
                      <w:left w:w="40" w:type="dxa"/>
                      <w:bottom w:w="0" w:type="dxa"/>
                      <w:right w:w="40" w:type="dxa"/>
                    </w:tcMar>
                    <w:hideMark/>
                  </w:tcPr>
                  <w:p w14:paraId="4DCB6BF5" w14:textId="77777777" w:rsidR="00F4384F" w:rsidRDefault="00F4384F">
                    <w:pPr>
                      <w:spacing w:line="23" w:lineRule="atLeast"/>
                      <w:ind w:firstLine="62"/>
                      <w:rPr>
                        <w:b/>
                        <w:szCs w:val="24"/>
                        <w:lang w:eastAsia="lt-LT"/>
                      </w:rPr>
                    </w:pPr>
                  </w:p>
                </w:tc>
                <w:tc>
                  <w:tcPr>
                    <w:tcW w:w="1734" w:type="dxa"/>
                    <w:shd w:val="clear" w:color="auto" w:fill="FFFFFF"/>
                    <w:tcMar>
                      <w:top w:w="0" w:type="dxa"/>
                      <w:left w:w="40" w:type="dxa"/>
                      <w:bottom w:w="0" w:type="dxa"/>
                      <w:right w:w="40" w:type="dxa"/>
                    </w:tcMar>
                    <w:hideMark/>
                  </w:tcPr>
                  <w:p w14:paraId="4DCB6BF6" w14:textId="77777777" w:rsidR="00F4384F" w:rsidRDefault="002D082B">
                    <w:pPr>
                      <w:spacing w:line="23" w:lineRule="atLeast"/>
                      <w:rPr>
                        <w:b/>
                        <w:szCs w:val="24"/>
                        <w:lang w:eastAsia="lt-LT"/>
                      </w:rPr>
                    </w:pPr>
                    <w:r>
                      <w:rPr>
                        <w:b/>
                        <w:bCs/>
                        <w:szCs w:val="24"/>
                        <w:lang w:eastAsia="lt-LT"/>
                      </w:rPr>
                      <w:t>Teikimo vieta</w:t>
                    </w:r>
                  </w:p>
                </w:tc>
                <w:tc>
                  <w:tcPr>
                    <w:tcW w:w="4619" w:type="dxa"/>
                    <w:shd w:val="clear" w:color="auto" w:fill="FFFFFF"/>
                    <w:tcMar>
                      <w:top w:w="0" w:type="dxa"/>
                      <w:left w:w="40" w:type="dxa"/>
                      <w:bottom w:w="0" w:type="dxa"/>
                      <w:right w:w="40" w:type="dxa"/>
                    </w:tcMar>
                    <w:hideMark/>
                  </w:tcPr>
                  <w:p w14:paraId="4DCB6BF7" w14:textId="77777777" w:rsidR="00F4384F" w:rsidRDefault="002D082B">
                    <w:pPr>
                      <w:spacing w:line="23" w:lineRule="atLeast"/>
                      <w:rPr>
                        <w:szCs w:val="24"/>
                        <w:lang w:eastAsia="lt-LT"/>
                      </w:rPr>
                    </w:pPr>
                    <w:r>
                      <w:rPr>
                        <w:szCs w:val="24"/>
                        <w:lang w:eastAsia="lt-LT"/>
                      </w:rPr>
                      <w:t xml:space="preserve">Laikino </w:t>
                    </w:r>
                    <w:proofErr w:type="spellStart"/>
                    <w:r>
                      <w:rPr>
                        <w:szCs w:val="24"/>
                        <w:lang w:eastAsia="lt-LT"/>
                      </w:rPr>
                      <w:t>apnakvindinimo</w:t>
                    </w:r>
                    <w:proofErr w:type="spellEnd"/>
                    <w:r>
                      <w:rPr>
                        <w:szCs w:val="24"/>
                        <w:lang w:eastAsia="lt-LT"/>
                      </w:rPr>
                      <w:t xml:space="preserve"> įstaigose</w:t>
                    </w:r>
                  </w:p>
                </w:tc>
              </w:tr>
              <w:tr w:rsidR="00F4384F" w14:paraId="4DCB6BFE" w14:textId="77777777">
                <w:trPr>
                  <w:cantSplit/>
                  <w:trHeight w:val="23"/>
                </w:trPr>
                <w:tc>
                  <w:tcPr>
                    <w:tcW w:w="771" w:type="dxa"/>
                    <w:shd w:val="clear" w:color="auto" w:fill="FFFFFF"/>
                    <w:tcMar>
                      <w:top w:w="0" w:type="dxa"/>
                      <w:left w:w="40" w:type="dxa"/>
                      <w:bottom w:w="0" w:type="dxa"/>
                      <w:right w:w="40" w:type="dxa"/>
                    </w:tcMar>
                    <w:hideMark/>
                  </w:tcPr>
                  <w:p w14:paraId="4DCB6BF9" w14:textId="77777777" w:rsidR="00F4384F" w:rsidRDefault="00F4384F">
                    <w:pPr>
                      <w:spacing w:line="23" w:lineRule="atLeast"/>
                      <w:ind w:firstLine="62"/>
                      <w:rPr>
                        <w:szCs w:val="24"/>
                        <w:lang w:eastAsia="lt-LT"/>
                      </w:rPr>
                    </w:pPr>
                  </w:p>
                </w:tc>
                <w:tc>
                  <w:tcPr>
                    <w:tcW w:w="955" w:type="dxa"/>
                    <w:shd w:val="clear" w:color="auto" w:fill="FFFFFF"/>
                    <w:tcMar>
                      <w:top w:w="0" w:type="dxa"/>
                      <w:left w:w="40" w:type="dxa"/>
                      <w:bottom w:w="0" w:type="dxa"/>
                      <w:right w:w="40" w:type="dxa"/>
                    </w:tcMar>
                    <w:hideMark/>
                  </w:tcPr>
                  <w:p w14:paraId="4DCB6BFA" w14:textId="77777777" w:rsidR="00F4384F" w:rsidRDefault="00F4384F">
                    <w:pPr>
                      <w:spacing w:line="23" w:lineRule="atLeast"/>
                      <w:ind w:firstLine="62"/>
                      <w:rPr>
                        <w:b/>
                        <w:szCs w:val="24"/>
                        <w:lang w:eastAsia="lt-LT"/>
                      </w:rPr>
                    </w:pPr>
                  </w:p>
                </w:tc>
                <w:tc>
                  <w:tcPr>
                    <w:tcW w:w="1742" w:type="dxa"/>
                    <w:shd w:val="clear" w:color="auto" w:fill="FFFFFF"/>
                    <w:tcMar>
                      <w:top w:w="0" w:type="dxa"/>
                      <w:left w:w="40" w:type="dxa"/>
                      <w:bottom w:w="0" w:type="dxa"/>
                      <w:right w:w="40" w:type="dxa"/>
                    </w:tcMar>
                    <w:hideMark/>
                  </w:tcPr>
                  <w:p w14:paraId="4DCB6BFB" w14:textId="77777777" w:rsidR="00F4384F" w:rsidRDefault="00F4384F">
                    <w:pPr>
                      <w:spacing w:line="23" w:lineRule="atLeast"/>
                      <w:ind w:firstLine="62"/>
                      <w:rPr>
                        <w:b/>
                        <w:szCs w:val="24"/>
                        <w:lang w:eastAsia="lt-LT"/>
                      </w:rPr>
                    </w:pPr>
                  </w:p>
                </w:tc>
                <w:tc>
                  <w:tcPr>
                    <w:tcW w:w="1734" w:type="dxa"/>
                    <w:shd w:val="clear" w:color="auto" w:fill="FFFFFF"/>
                    <w:tcMar>
                      <w:top w:w="0" w:type="dxa"/>
                      <w:left w:w="40" w:type="dxa"/>
                      <w:bottom w:w="0" w:type="dxa"/>
                      <w:right w:w="40" w:type="dxa"/>
                    </w:tcMar>
                    <w:hideMark/>
                  </w:tcPr>
                  <w:p w14:paraId="4DCB6BFC" w14:textId="77777777" w:rsidR="00F4384F" w:rsidRDefault="002D082B">
                    <w:pPr>
                      <w:spacing w:line="23" w:lineRule="atLeast"/>
                      <w:rPr>
                        <w:b/>
                        <w:szCs w:val="24"/>
                        <w:lang w:eastAsia="lt-LT"/>
                      </w:rPr>
                    </w:pPr>
                    <w:r>
                      <w:rPr>
                        <w:b/>
                        <w:bCs/>
                        <w:szCs w:val="24"/>
                        <w:lang w:eastAsia="lt-LT"/>
                      </w:rPr>
                      <w:t>Teikimo trukmė / dažnumas</w:t>
                    </w:r>
                  </w:p>
                </w:tc>
                <w:tc>
                  <w:tcPr>
                    <w:tcW w:w="4619" w:type="dxa"/>
                    <w:shd w:val="clear" w:color="auto" w:fill="FFFFFF"/>
                    <w:tcMar>
                      <w:top w:w="0" w:type="dxa"/>
                      <w:left w:w="40" w:type="dxa"/>
                      <w:bottom w:w="0" w:type="dxa"/>
                      <w:right w:w="40" w:type="dxa"/>
                    </w:tcMar>
                    <w:hideMark/>
                  </w:tcPr>
                  <w:p w14:paraId="4DCB6BFD" w14:textId="77777777" w:rsidR="00F4384F" w:rsidRDefault="002D082B">
                    <w:pPr>
                      <w:spacing w:line="23" w:lineRule="atLeast"/>
                      <w:rPr>
                        <w:szCs w:val="24"/>
                        <w:lang w:eastAsia="lt-LT"/>
                      </w:rPr>
                    </w:pPr>
                    <w:r>
                      <w:rPr>
                        <w:szCs w:val="24"/>
                        <w:lang w:eastAsia="lt-LT"/>
                      </w:rPr>
                      <w:t>Teikiama pagal poreikį, bet nepertraukiamai gali būti teikiama ne ilgiau kaip 7 paras</w:t>
                    </w:r>
                  </w:p>
                </w:tc>
              </w:tr>
              <w:tr w:rsidR="00F4384F" w14:paraId="4DCB6C09" w14:textId="77777777">
                <w:trPr>
                  <w:cantSplit/>
                  <w:trHeight w:val="23"/>
                </w:trPr>
                <w:tc>
                  <w:tcPr>
                    <w:tcW w:w="771" w:type="dxa"/>
                    <w:shd w:val="clear" w:color="auto" w:fill="FFFFFF"/>
                    <w:tcMar>
                      <w:top w:w="0" w:type="dxa"/>
                      <w:left w:w="40" w:type="dxa"/>
                      <w:bottom w:w="0" w:type="dxa"/>
                      <w:right w:w="40" w:type="dxa"/>
                    </w:tcMar>
                    <w:hideMark/>
                  </w:tcPr>
                  <w:p w14:paraId="4DCB6BFF" w14:textId="77777777" w:rsidR="00F4384F" w:rsidRDefault="00F4384F">
                    <w:pPr>
                      <w:spacing w:line="23" w:lineRule="atLeast"/>
                      <w:ind w:firstLine="62"/>
                      <w:rPr>
                        <w:szCs w:val="24"/>
                        <w:lang w:eastAsia="lt-LT"/>
                      </w:rPr>
                    </w:pPr>
                  </w:p>
                </w:tc>
                <w:tc>
                  <w:tcPr>
                    <w:tcW w:w="955" w:type="dxa"/>
                    <w:shd w:val="clear" w:color="auto" w:fill="FFFFFF"/>
                    <w:tcMar>
                      <w:top w:w="0" w:type="dxa"/>
                      <w:left w:w="40" w:type="dxa"/>
                      <w:bottom w:w="0" w:type="dxa"/>
                      <w:right w:w="40" w:type="dxa"/>
                    </w:tcMar>
                    <w:hideMark/>
                  </w:tcPr>
                  <w:p w14:paraId="4DCB6C00" w14:textId="77777777" w:rsidR="00F4384F" w:rsidRDefault="00F4384F">
                    <w:pPr>
                      <w:spacing w:line="23" w:lineRule="atLeast"/>
                      <w:ind w:firstLine="62"/>
                      <w:rPr>
                        <w:b/>
                        <w:szCs w:val="24"/>
                        <w:lang w:eastAsia="lt-LT"/>
                      </w:rPr>
                    </w:pPr>
                  </w:p>
                </w:tc>
                <w:tc>
                  <w:tcPr>
                    <w:tcW w:w="1742" w:type="dxa"/>
                    <w:shd w:val="clear" w:color="auto" w:fill="FFFFFF"/>
                    <w:tcMar>
                      <w:top w:w="0" w:type="dxa"/>
                      <w:left w:w="40" w:type="dxa"/>
                      <w:bottom w:w="0" w:type="dxa"/>
                      <w:right w:w="40" w:type="dxa"/>
                    </w:tcMar>
                    <w:hideMark/>
                  </w:tcPr>
                  <w:p w14:paraId="4DCB6C01" w14:textId="77777777" w:rsidR="00F4384F" w:rsidRDefault="00F4384F">
                    <w:pPr>
                      <w:spacing w:line="23" w:lineRule="atLeast"/>
                      <w:ind w:firstLine="62"/>
                      <w:rPr>
                        <w:b/>
                        <w:szCs w:val="24"/>
                        <w:lang w:eastAsia="lt-LT"/>
                      </w:rPr>
                    </w:pPr>
                  </w:p>
                </w:tc>
                <w:tc>
                  <w:tcPr>
                    <w:tcW w:w="1734" w:type="dxa"/>
                    <w:shd w:val="clear" w:color="auto" w:fill="FFFFFF"/>
                    <w:tcMar>
                      <w:top w:w="0" w:type="dxa"/>
                      <w:left w:w="40" w:type="dxa"/>
                      <w:bottom w:w="0" w:type="dxa"/>
                      <w:right w:w="40" w:type="dxa"/>
                    </w:tcMar>
                    <w:hideMark/>
                  </w:tcPr>
                  <w:p w14:paraId="4DCB6C02" w14:textId="77777777" w:rsidR="00F4384F" w:rsidRDefault="002D082B">
                    <w:pPr>
                      <w:spacing w:line="23" w:lineRule="atLeast"/>
                      <w:rPr>
                        <w:b/>
                        <w:szCs w:val="24"/>
                        <w:lang w:eastAsia="lt-LT"/>
                      </w:rPr>
                    </w:pPr>
                    <w:r>
                      <w:rPr>
                        <w:b/>
                        <w:bCs/>
                        <w:szCs w:val="24"/>
                        <w:lang w:eastAsia="lt-LT"/>
                      </w:rPr>
                      <w:t>Paslaugos sudėtis</w:t>
                    </w:r>
                  </w:p>
                </w:tc>
                <w:tc>
                  <w:tcPr>
                    <w:tcW w:w="4619" w:type="dxa"/>
                    <w:shd w:val="clear" w:color="auto" w:fill="FFFFFF"/>
                    <w:tcMar>
                      <w:top w:w="0" w:type="dxa"/>
                      <w:left w:w="40" w:type="dxa"/>
                      <w:bottom w:w="0" w:type="dxa"/>
                      <w:right w:w="40" w:type="dxa"/>
                    </w:tcMar>
                    <w:hideMark/>
                  </w:tcPr>
                  <w:p w14:paraId="4DCB6C03" w14:textId="77777777" w:rsidR="00F4384F" w:rsidRDefault="002D082B">
                    <w:pPr>
                      <w:rPr>
                        <w:szCs w:val="24"/>
                        <w:lang w:eastAsia="lt-LT"/>
                      </w:rPr>
                    </w:pPr>
                    <w:r>
                      <w:rPr>
                        <w:szCs w:val="24"/>
                        <w:lang w:eastAsia="lt-LT"/>
                      </w:rPr>
                      <w:t>Informavimas,</w:t>
                    </w:r>
                  </w:p>
                  <w:p w14:paraId="4DCB6C04" w14:textId="77777777" w:rsidR="00F4384F" w:rsidRDefault="002D082B">
                    <w:pPr>
                      <w:rPr>
                        <w:szCs w:val="24"/>
                        <w:lang w:eastAsia="lt-LT"/>
                      </w:rPr>
                    </w:pPr>
                    <w:r>
                      <w:rPr>
                        <w:szCs w:val="24"/>
                        <w:lang w:eastAsia="lt-LT"/>
                      </w:rPr>
                      <w:t xml:space="preserve">tarpininkavimas ir atstovavimas, </w:t>
                    </w:r>
                  </w:p>
                  <w:p w14:paraId="4DCB6C05" w14:textId="77777777" w:rsidR="00F4384F" w:rsidRDefault="002D082B">
                    <w:pPr>
                      <w:rPr>
                        <w:szCs w:val="24"/>
                        <w:lang w:eastAsia="lt-LT"/>
                      </w:rPr>
                    </w:pPr>
                    <w:r>
                      <w:rPr>
                        <w:szCs w:val="24"/>
                        <w:lang w:eastAsia="lt-LT"/>
                      </w:rPr>
                      <w:t>nakvynės suteikimas,</w:t>
                    </w:r>
                  </w:p>
                  <w:p w14:paraId="4DCB6C06" w14:textId="77777777" w:rsidR="00F4384F" w:rsidRDefault="002D082B">
                    <w:pPr>
                      <w:rPr>
                        <w:szCs w:val="24"/>
                        <w:lang w:eastAsia="lt-LT"/>
                      </w:rPr>
                    </w:pPr>
                    <w:r>
                      <w:rPr>
                        <w:szCs w:val="24"/>
                        <w:lang w:eastAsia="lt-LT"/>
                      </w:rPr>
                      <w:t>minimalios asmens higienos paslaugų (pvz., dušas) organizavimas,</w:t>
                    </w:r>
                  </w:p>
                  <w:p w14:paraId="4DCB6C07" w14:textId="77777777" w:rsidR="00F4384F" w:rsidRDefault="002D082B">
                    <w:pPr>
                      <w:rPr>
                        <w:szCs w:val="24"/>
                        <w:lang w:eastAsia="lt-LT"/>
                      </w:rPr>
                    </w:pPr>
                    <w:r>
                      <w:rPr>
                        <w:szCs w:val="24"/>
                        <w:lang w:eastAsia="lt-LT"/>
                      </w:rPr>
                      <w:t>minimalių buitinių paslaugų (pvz., virtuvėlė) organizavimas,</w:t>
                    </w:r>
                  </w:p>
                  <w:p w14:paraId="4DCB6C08" w14:textId="77777777" w:rsidR="00F4384F" w:rsidRDefault="002D082B">
                    <w:pPr>
                      <w:spacing w:line="23" w:lineRule="atLeast"/>
                      <w:rPr>
                        <w:szCs w:val="24"/>
                        <w:lang w:eastAsia="lt-LT"/>
                      </w:rPr>
                    </w:pPr>
                    <w:r>
                      <w:rPr>
                        <w:szCs w:val="24"/>
                        <w:lang w:eastAsia="lt-LT"/>
                      </w:rPr>
                      <w:t>esant poreikiui, sveikatos priežiūros paslaugų (pvz., palydėjimas į sveikatos priežiūros įstaigą) organizavi</w:t>
                    </w:r>
                    <w:r>
                      <w:rPr>
                        <w:szCs w:val="24"/>
                        <w:lang w:eastAsia="lt-LT"/>
                      </w:rPr>
                      <w:t>mas</w:t>
                    </w:r>
                  </w:p>
                </w:tc>
              </w:tr>
              <w:tr w:rsidR="00F4384F" w14:paraId="4DCB6C11" w14:textId="77777777">
                <w:trPr>
                  <w:cantSplit/>
                  <w:trHeight w:val="23"/>
                </w:trPr>
                <w:tc>
                  <w:tcPr>
                    <w:tcW w:w="771" w:type="dxa"/>
                    <w:shd w:val="clear" w:color="auto" w:fill="FFFFFF"/>
                    <w:tcMar>
                      <w:top w:w="0" w:type="dxa"/>
                      <w:left w:w="40" w:type="dxa"/>
                      <w:bottom w:w="0" w:type="dxa"/>
                      <w:right w:w="40" w:type="dxa"/>
                    </w:tcMar>
                    <w:hideMark/>
                  </w:tcPr>
                  <w:p w14:paraId="4DCB6C0A" w14:textId="77777777" w:rsidR="00F4384F" w:rsidRDefault="00F4384F">
                    <w:pPr>
                      <w:spacing w:line="23" w:lineRule="atLeast"/>
                      <w:ind w:firstLine="62"/>
                      <w:rPr>
                        <w:szCs w:val="24"/>
                        <w:lang w:eastAsia="lt-LT"/>
                      </w:rPr>
                    </w:pPr>
                  </w:p>
                </w:tc>
                <w:tc>
                  <w:tcPr>
                    <w:tcW w:w="955" w:type="dxa"/>
                    <w:shd w:val="clear" w:color="auto" w:fill="FFFFFF"/>
                    <w:tcMar>
                      <w:top w:w="0" w:type="dxa"/>
                      <w:left w:w="40" w:type="dxa"/>
                      <w:bottom w:w="0" w:type="dxa"/>
                      <w:right w:w="40" w:type="dxa"/>
                    </w:tcMar>
                    <w:hideMark/>
                  </w:tcPr>
                  <w:p w14:paraId="4DCB6C0B" w14:textId="77777777" w:rsidR="00F4384F" w:rsidRDefault="00F4384F">
                    <w:pPr>
                      <w:spacing w:line="23" w:lineRule="atLeast"/>
                      <w:ind w:firstLine="62"/>
                      <w:rPr>
                        <w:b/>
                        <w:szCs w:val="24"/>
                        <w:lang w:eastAsia="lt-LT"/>
                      </w:rPr>
                    </w:pPr>
                  </w:p>
                </w:tc>
                <w:tc>
                  <w:tcPr>
                    <w:tcW w:w="1742" w:type="dxa"/>
                    <w:shd w:val="clear" w:color="auto" w:fill="FFFFFF"/>
                    <w:tcMar>
                      <w:top w:w="0" w:type="dxa"/>
                      <w:left w:w="40" w:type="dxa"/>
                      <w:bottom w:w="0" w:type="dxa"/>
                      <w:right w:w="40" w:type="dxa"/>
                    </w:tcMar>
                    <w:hideMark/>
                  </w:tcPr>
                  <w:p w14:paraId="4DCB6C0C" w14:textId="77777777" w:rsidR="00F4384F" w:rsidRDefault="00F4384F">
                    <w:pPr>
                      <w:spacing w:line="23" w:lineRule="atLeast"/>
                      <w:ind w:firstLine="62"/>
                      <w:rPr>
                        <w:b/>
                        <w:szCs w:val="24"/>
                        <w:lang w:eastAsia="lt-LT"/>
                      </w:rPr>
                    </w:pPr>
                  </w:p>
                </w:tc>
                <w:tc>
                  <w:tcPr>
                    <w:tcW w:w="1734" w:type="dxa"/>
                    <w:shd w:val="clear" w:color="auto" w:fill="FFFFFF"/>
                    <w:tcMar>
                      <w:top w:w="0" w:type="dxa"/>
                      <w:left w:w="40" w:type="dxa"/>
                      <w:bottom w:w="0" w:type="dxa"/>
                      <w:right w:w="40" w:type="dxa"/>
                    </w:tcMar>
                    <w:hideMark/>
                  </w:tcPr>
                  <w:p w14:paraId="4DCB6C0D" w14:textId="77777777" w:rsidR="00F4384F" w:rsidRDefault="002D082B">
                    <w:pPr>
                      <w:spacing w:line="23" w:lineRule="atLeast"/>
                      <w:rPr>
                        <w:b/>
                        <w:szCs w:val="24"/>
                        <w:lang w:eastAsia="lt-LT"/>
                      </w:rPr>
                    </w:pPr>
                    <w:r>
                      <w:rPr>
                        <w:b/>
                        <w:bCs/>
                        <w:szCs w:val="24"/>
                        <w:lang w:eastAsia="lt-LT"/>
                      </w:rPr>
                      <w:t>Paslaugas teikiantys specialistai</w:t>
                    </w:r>
                  </w:p>
                </w:tc>
                <w:tc>
                  <w:tcPr>
                    <w:tcW w:w="4619" w:type="dxa"/>
                    <w:shd w:val="clear" w:color="auto" w:fill="FFFFFF"/>
                    <w:tcMar>
                      <w:top w:w="0" w:type="dxa"/>
                      <w:left w:w="40" w:type="dxa"/>
                      <w:bottom w:w="0" w:type="dxa"/>
                      <w:right w:w="40" w:type="dxa"/>
                    </w:tcMar>
                    <w:hideMark/>
                  </w:tcPr>
                  <w:p w14:paraId="4DCB6C0E" w14:textId="77777777" w:rsidR="00F4384F" w:rsidRDefault="002D082B">
                    <w:pPr>
                      <w:rPr>
                        <w:szCs w:val="24"/>
                        <w:lang w:eastAsia="lt-LT"/>
                      </w:rPr>
                    </w:pPr>
                    <w:r>
                      <w:rPr>
                        <w:szCs w:val="24"/>
                        <w:lang w:eastAsia="lt-LT"/>
                      </w:rPr>
                      <w:t>Socialiniai darbuotojai,</w:t>
                    </w:r>
                  </w:p>
                  <w:p w14:paraId="4DCB6C0F" w14:textId="77777777" w:rsidR="00F4384F" w:rsidRDefault="002D082B">
                    <w:pPr>
                      <w:rPr>
                        <w:szCs w:val="24"/>
                        <w:lang w:eastAsia="lt-LT"/>
                      </w:rPr>
                    </w:pPr>
                    <w:r>
                      <w:rPr>
                        <w:szCs w:val="24"/>
                        <w:lang w:eastAsia="lt-LT"/>
                      </w:rPr>
                      <w:t>individualios priežiūros personalas,</w:t>
                    </w:r>
                  </w:p>
                  <w:p w14:paraId="4DCB6C10" w14:textId="77777777" w:rsidR="00F4384F" w:rsidRDefault="002D082B">
                    <w:pPr>
                      <w:spacing w:line="23" w:lineRule="atLeast"/>
                      <w:rPr>
                        <w:szCs w:val="24"/>
                        <w:lang w:eastAsia="lt-LT"/>
                      </w:rPr>
                    </w:pPr>
                    <w:r>
                      <w:rPr>
                        <w:szCs w:val="24"/>
                        <w:lang w:eastAsia="lt-LT"/>
                      </w:rPr>
                      <w:t>esant poreikiui, sveikatos priežiūros specialistai, kiti specialistai</w:t>
                    </w:r>
                  </w:p>
                </w:tc>
              </w:tr>
              <w:tr w:rsidR="00F4384F" w14:paraId="4DCB6C17" w14:textId="77777777">
                <w:trPr>
                  <w:cantSplit/>
                  <w:trHeight w:val="23"/>
                </w:trPr>
                <w:tc>
                  <w:tcPr>
                    <w:tcW w:w="771" w:type="dxa"/>
                    <w:shd w:val="clear" w:color="auto" w:fill="FFFFFF"/>
                    <w:tcMar>
                      <w:top w:w="0" w:type="dxa"/>
                      <w:left w:w="40" w:type="dxa"/>
                      <w:bottom w:w="0" w:type="dxa"/>
                      <w:right w:w="40" w:type="dxa"/>
                    </w:tcMar>
                    <w:hideMark/>
                  </w:tcPr>
                  <w:p w14:paraId="4DCB6C12" w14:textId="77777777" w:rsidR="00F4384F" w:rsidRDefault="00F4384F">
                    <w:pPr>
                      <w:spacing w:line="23" w:lineRule="atLeast"/>
                      <w:ind w:firstLine="62"/>
                      <w:rPr>
                        <w:szCs w:val="24"/>
                        <w:lang w:eastAsia="lt-LT"/>
                      </w:rPr>
                    </w:pPr>
                  </w:p>
                </w:tc>
                <w:tc>
                  <w:tcPr>
                    <w:tcW w:w="955" w:type="dxa"/>
                    <w:shd w:val="clear" w:color="auto" w:fill="FFFFFF"/>
                    <w:tcMar>
                      <w:top w:w="0" w:type="dxa"/>
                      <w:left w:w="40" w:type="dxa"/>
                      <w:bottom w:w="0" w:type="dxa"/>
                      <w:right w:w="40" w:type="dxa"/>
                    </w:tcMar>
                    <w:hideMark/>
                  </w:tcPr>
                  <w:p w14:paraId="4DCB6C13" w14:textId="77777777" w:rsidR="00F4384F" w:rsidRDefault="00F4384F">
                    <w:pPr>
                      <w:spacing w:line="23" w:lineRule="atLeast"/>
                      <w:ind w:firstLine="62"/>
                      <w:rPr>
                        <w:szCs w:val="24"/>
                        <w:lang w:eastAsia="lt-LT"/>
                      </w:rPr>
                    </w:pPr>
                  </w:p>
                </w:tc>
                <w:tc>
                  <w:tcPr>
                    <w:tcW w:w="1742" w:type="dxa"/>
                    <w:shd w:val="clear" w:color="auto" w:fill="FFFFFF"/>
                    <w:tcMar>
                      <w:top w:w="0" w:type="dxa"/>
                      <w:left w:w="40" w:type="dxa"/>
                      <w:bottom w:w="0" w:type="dxa"/>
                      <w:right w:w="40" w:type="dxa"/>
                    </w:tcMar>
                    <w:hideMark/>
                  </w:tcPr>
                  <w:p w14:paraId="4DCB6C14" w14:textId="77777777" w:rsidR="00F4384F" w:rsidRDefault="00F4384F">
                    <w:pPr>
                      <w:spacing w:line="23" w:lineRule="atLeast"/>
                      <w:ind w:firstLine="62"/>
                      <w:rPr>
                        <w:szCs w:val="24"/>
                        <w:lang w:eastAsia="lt-LT"/>
                      </w:rPr>
                    </w:pPr>
                  </w:p>
                </w:tc>
                <w:tc>
                  <w:tcPr>
                    <w:tcW w:w="1734" w:type="dxa"/>
                    <w:shd w:val="clear" w:color="auto" w:fill="FFFFFF"/>
                    <w:tcMar>
                      <w:top w:w="0" w:type="dxa"/>
                      <w:left w:w="40" w:type="dxa"/>
                      <w:bottom w:w="0" w:type="dxa"/>
                      <w:right w:w="40" w:type="dxa"/>
                    </w:tcMar>
                    <w:hideMark/>
                  </w:tcPr>
                  <w:p w14:paraId="4DCB6C15" w14:textId="77777777" w:rsidR="00F4384F" w:rsidRDefault="002D082B">
                    <w:pPr>
                      <w:spacing w:line="23" w:lineRule="atLeast"/>
                      <w:rPr>
                        <w:b/>
                        <w:szCs w:val="24"/>
                        <w:lang w:eastAsia="lt-LT"/>
                      </w:rPr>
                    </w:pPr>
                    <w:r>
                      <w:rPr>
                        <w:b/>
                        <w:bCs/>
                        <w:szCs w:val="24"/>
                        <w:lang w:eastAsia="lt-LT"/>
                      </w:rPr>
                      <w:t>Ypatumai</w:t>
                    </w:r>
                  </w:p>
                </w:tc>
                <w:tc>
                  <w:tcPr>
                    <w:tcW w:w="4619" w:type="dxa"/>
                    <w:shd w:val="clear" w:color="auto" w:fill="FFFFFF"/>
                    <w:tcMar>
                      <w:top w:w="0" w:type="dxa"/>
                      <w:left w:w="40" w:type="dxa"/>
                      <w:bottom w:w="0" w:type="dxa"/>
                      <w:right w:w="40" w:type="dxa"/>
                    </w:tcMar>
                    <w:hideMark/>
                  </w:tcPr>
                  <w:p w14:paraId="4DCB6C16" w14:textId="77777777" w:rsidR="00F4384F" w:rsidRDefault="002D082B">
                    <w:pPr>
                      <w:spacing w:line="23" w:lineRule="atLeast"/>
                      <w:rPr>
                        <w:szCs w:val="24"/>
                        <w:lang w:eastAsia="lt-LT"/>
                      </w:rPr>
                    </w:pPr>
                    <w:r>
                      <w:rPr>
                        <w:szCs w:val="24"/>
                        <w:lang w:eastAsia="lt-LT"/>
                      </w:rPr>
                      <w:t>Policijos ar greitosios medicinos pagalbos tarnybų pristatyti asmenys</w:t>
                    </w:r>
                    <w:r>
                      <w:rPr>
                        <w:szCs w:val="24"/>
                        <w:lang w:eastAsia="lt-LT"/>
                      </w:rPr>
                      <w:t xml:space="preserve"> laikino </w:t>
                    </w:r>
                    <w:proofErr w:type="spellStart"/>
                    <w:r>
                      <w:rPr>
                        <w:szCs w:val="24"/>
                        <w:lang w:eastAsia="lt-LT"/>
                      </w:rPr>
                      <w:t>apnakvindinimo</w:t>
                    </w:r>
                    <w:proofErr w:type="spellEnd"/>
                    <w:r>
                      <w:rPr>
                        <w:szCs w:val="24"/>
                        <w:lang w:eastAsia="lt-LT"/>
                      </w:rPr>
                      <w:t xml:space="preserve"> įstaigose </w:t>
                    </w:r>
                    <w:proofErr w:type="spellStart"/>
                    <w:r>
                      <w:rPr>
                        <w:szCs w:val="24"/>
                        <w:lang w:eastAsia="lt-LT"/>
                      </w:rPr>
                      <w:t>apnakvindinami</w:t>
                    </w:r>
                    <w:proofErr w:type="spellEnd"/>
                    <w:r>
                      <w:rPr>
                        <w:szCs w:val="24"/>
                        <w:lang w:eastAsia="lt-LT"/>
                      </w:rPr>
                      <w:t xml:space="preserve"> esant sveikatos priežiūros specialistų išvadai, kad asmeniui nereikalinga būtinoji medicinos pagalba“.</w:t>
                    </w:r>
                  </w:p>
                </w:tc>
              </w:tr>
            </w:tbl>
            <w:p w14:paraId="4DCB6C18" w14:textId="25AB2281" w:rsidR="00F4384F" w:rsidRDefault="002D082B">
              <w:pPr>
                <w:tabs>
                  <w:tab w:val="left" w:pos="1560"/>
                </w:tabs>
                <w:spacing w:line="360" w:lineRule="auto"/>
                <w:ind w:firstLine="851"/>
                <w:rPr>
                  <w:szCs w:val="24"/>
                </w:rPr>
              </w:pPr>
            </w:p>
          </w:sdtContent>
        </w:sdt>
        <w:sdt>
          <w:sdtPr>
            <w:alias w:val="2 p."/>
            <w:tag w:val="part_d30d5981fbfc4a648e99459f9bef7d7a"/>
            <w:id w:val="-649822832"/>
            <w:lock w:val="sdtLocked"/>
            <w:placeholder>
              <w:docPart w:val="DefaultPlaceholder_1082065158"/>
            </w:placeholder>
          </w:sdtPr>
          <w:sdtEndPr>
            <w:rPr>
              <w:szCs w:val="24"/>
            </w:rPr>
          </w:sdtEndPr>
          <w:sdtContent>
            <w:p w14:paraId="4DCB6C19" w14:textId="3DAB387D" w:rsidR="00F4384F" w:rsidRDefault="002D082B">
              <w:pPr>
                <w:tabs>
                  <w:tab w:val="left" w:pos="1560"/>
                </w:tabs>
                <w:spacing w:line="360" w:lineRule="auto"/>
                <w:ind w:firstLine="851"/>
                <w:rPr>
                  <w:szCs w:val="24"/>
                </w:rPr>
              </w:pPr>
              <w:sdt>
                <w:sdtPr>
                  <w:alias w:val="Numeris"/>
                  <w:tag w:val="nr_d30d5981fbfc4a648e99459f9bef7d7a"/>
                  <w:id w:val="1728578003"/>
                  <w:lock w:val="sdtLocked"/>
                </w:sdtPr>
                <w:sdtEndPr/>
                <w:sdtContent>
                  <w:r>
                    <w:rPr>
                      <w:szCs w:val="24"/>
                    </w:rPr>
                    <w:t>2</w:t>
                  </w:r>
                </w:sdtContent>
              </w:sdt>
              <w:r>
                <w:rPr>
                  <w:szCs w:val="24"/>
                </w:rPr>
                <w:t>. Pakeičiu 8.7 papunktį ir jį išdėstau taip:</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28"/>
                <w:gridCol w:w="698"/>
                <w:gridCol w:w="2002"/>
                <w:gridCol w:w="1967"/>
                <w:gridCol w:w="4394"/>
              </w:tblGrid>
              <w:tr w:rsidR="00F4384F" w14:paraId="4DCB6C1F" w14:textId="77777777">
                <w:tc>
                  <w:tcPr>
                    <w:tcW w:w="828" w:type="dxa"/>
                  </w:tcPr>
                  <w:p w14:paraId="4DCB6C1A" w14:textId="77777777" w:rsidR="00F4384F" w:rsidRDefault="002D082B">
                    <w:pPr>
                      <w:rPr>
                        <w:szCs w:val="24"/>
                      </w:rPr>
                    </w:pPr>
                    <w:r>
                      <w:rPr>
                        <w:szCs w:val="24"/>
                      </w:rPr>
                      <w:t>„</w:t>
                    </w:r>
                    <w:r>
                      <w:rPr>
                        <w:b/>
                        <w:szCs w:val="24"/>
                      </w:rPr>
                      <w:t>8.7.</w:t>
                    </w:r>
                  </w:p>
                </w:tc>
                <w:tc>
                  <w:tcPr>
                    <w:tcW w:w="698" w:type="dxa"/>
                  </w:tcPr>
                  <w:p w14:paraId="4DCB6C1B" w14:textId="77777777" w:rsidR="00F4384F" w:rsidRDefault="002D082B">
                    <w:pPr>
                      <w:rPr>
                        <w:b/>
                        <w:szCs w:val="24"/>
                      </w:rPr>
                    </w:pPr>
                    <w:r>
                      <w:rPr>
                        <w:b/>
                        <w:szCs w:val="24"/>
                      </w:rPr>
                      <w:t>370</w:t>
                    </w:r>
                  </w:p>
                </w:tc>
                <w:tc>
                  <w:tcPr>
                    <w:tcW w:w="2002" w:type="dxa"/>
                  </w:tcPr>
                  <w:p w14:paraId="4DCB6C1C" w14:textId="77777777" w:rsidR="00F4384F" w:rsidRDefault="002D082B">
                    <w:pPr>
                      <w:jc w:val="center"/>
                      <w:rPr>
                        <w:b/>
                        <w:szCs w:val="24"/>
                      </w:rPr>
                    </w:pPr>
                    <w:r>
                      <w:rPr>
                        <w:b/>
                        <w:szCs w:val="24"/>
                      </w:rPr>
                      <w:t xml:space="preserve">Apgyvendinimas nakvynės namuose </w:t>
                    </w:r>
                  </w:p>
                </w:tc>
                <w:tc>
                  <w:tcPr>
                    <w:tcW w:w="1967" w:type="dxa"/>
                  </w:tcPr>
                  <w:p w14:paraId="4DCB6C1D" w14:textId="77777777" w:rsidR="00F4384F" w:rsidRDefault="002D082B">
                    <w:pPr>
                      <w:rPr>
                        <w:b/>
                        <w:bCs/>
                        <w:szCs w:val="24"/>
                      </w:rPr>
                    </w:pPr>
                    <w:r>
                      <w:rPr>
                        <w:b/>
                        <w:szCs w:val="24"/>
                      </w:rPr>
                      <w:t>Apibrėžimas</w:t>
                    </w:r>
                  </w:p>
                </w:tc>
                <w:tc>
                  <w:tcPr>
                    <w:tcW w:w="4394" w:type="dxa"/>
                  </w:tcPr>
                  <w:p w14:paraId="4DCB6C1E" w14:textId="77777777" w:rsidR="00F4384F" w:rsidRDefault="002D082B">
                    <w:pPr>
                      <w:rPr>
                        <w:szCs w:val="24"/>
                      </w:rPr>
                    </w:pPr>
                    <w:r>
                      <w:rPr>
                        <w:szCs w:val="24"/>
                      </w:rPr>
                      <w:t>Laikinas nakvynės, socialinių įgūdžių ugdymo, palaikymo ir (ar) atkūrimo bei kitų būtinųjų paslaugų (asmens higienos, buitinių ir kt.) suteikimas asmenims, neturintiems gyvenamosios vietos ar dėl kitų priežasčių negalintiems ja naudotis, siekia</w:t>
                    </w:r>
                    <w:r>
                      <w:rPr>
                        <w:szCs w:val="24"/>
                      </w:rPr>
                      <w:t>nt atkurti savarankiškumą, prarastus socialinius ryšius ir padėti integruotis į visuomenę</w:t>
                    </w:r>
                  </w:p>
                </w:tc>
              </w:tr>
              <w:tr w:rsidR="00F4384F" w14:paraId="4DCB6C27" w14:textId="77777777">
                <w:tc>
                  <w:tcPr>
                    <w:tcW w:w="828" w:type="dxa"/>
                  </w:tcPr>
                  <w:p w14:paraId="4DCB6C20" w14:textId="77777777" w:rsidR="00F4384F" w:rsidRDefault="00F4384F">
                    <w:pPr>
                      <w:rPr>
                        <w:szCs w:val="24"/>
                      </w:rPr>
                    </w:pPr>
                  </w:p>
                </w:tc>
                <w:tc>
                  <w:tcPr>
                    <w:tcW w:w="698" w:type="dxa"/>
                  </w:tcPr>
                  <w:p w14:paraId="4DCB6C21" w14:textId="77777777" w:rsidR="00F4384F" w:rsidRDefault="00F4384F">
                    <w:pPr>
                      <w:rPr>
                        <w:b/>
                        <w:szCs w:val="24"/>
                        <w:highlight w:val="yellow"/>
                      </w:rPr>
                    </w:pPr>
                  </w:p>
                </w:tc>
                <w:tc>
                  <w:tcPr>
                    <w:tcW w:w="2002" w:type="dxa"/>
                  </w:tcPr>
                  <w:p w14:paraId="4DCB6C22" w14:textId="77777777" w:rsidR="00F4384F" w:rsidRDefault="00F4384F">
                    <w:pPr>
                      <w:rPr>
                        <w:b/>
                        <w:szCs w:val="24"/>
                      </w:rPr>
                    </w:pPr>
                  </w:p>
                </w:tc>
                <w:tc>
                  <w:tcPr>
                    <w:tcW w:w="1967" w:type="dxa"/>
                  </w:tcPr>
                  <w:p w14:paraId="4DCB6C23" w14:textId="77777777" w:rsidR="00F4384F" w:rsidRDefault="002D082B">
                    <w:pPr>
                      <w:rPr>
                        <w:b/>
                        <w:szCs w:val="24"/>
                      </w:rPr>
                    </w:pPr>
                    <w:r>
                      <w:rPr>
                        <w:b/>
                        <w:szCs w:val="24"/>
                      </w:rPr>
                      <w:t>Gavėjai</w:t>
                    </w:r>
                  </w:p>
                </w:tc>
                <w:tc>
                  <w:tcPr>
                    <w:tcW w:w="4394" w:type="dxa"/>
                  </w:tcPr>
                  <w:p w14:paraId="4DCB6C24" w14:textId="77777777" w:rsidR="00F4384F" w:rsidRDefault="002D082B">
                    <w:pPr>
                      <w:rPr>
                        <w:szCs w:val="24"/>
                      </w:rPr>
                    </w:pPr>
                    <w:r>
                      <w:rPr>
                        <w:szCs w:val="24"/>
                      </w:rPr>
                      <w:t>Socialinę riziką patiriantys suaugę asmenys,</w:t>
                    </w:r>
                  </w:p>
                  <w:p w14:paraId="4DCB6C25" w14:textId="77777777" w:rsidR="00F4384F" w:rsidRDefault="002D082B">
                    <w:pPr>
                      <w:rPr>
                        <w:szCs w:val="24"/>
                      </w:rPr>
                    </w:pPr>
                    <w:r>
                      <w:rPr>
                        <w:szCs w:val="24"/>
                      </w:rPr>
                      <w:t>senyvo amžiaus asmenys,</w:t>
                    </w:r>
                  </w:p>
                  <w:p w14:paraId="4DCB6C26" w14:textId="77777777" w:rsidR="00F4384F" w:rsidRDefault="002D082B">
                    <w:pPr>
                      <w:rPr>
                        <w:szCs w:val="24"/>
                      </w:rPr>
                    </w:pPr>
                    <w:r>
                      <w:rPr>
                        <w:szCs w:val="24"/>
                      </w:rPr>
                      <w:t>kiti socialinę riziką patiriantys asmenys (pvz., besilaukiančios moterys, nepilnametė</w:t>
                    </w:r>
                    <w:r>
                      <w:rPr>
                        <w:szCs w:val="24"/>
                      </w:rPr>
                      <w:t>s besilaukiančios merginos ir nepilnametės motinos)</w:t>
                    </w:r>
                  </w:p>
                </w:tc>
              </w:tr>
              <w:tr w:rsidR="00F4384F" w14:paraId="4DCB6C2D" w14:textId="77777777">
                <w:tc>
                  <w:tcPr>
                    <w:tcW w:w="828" w:type="dxa"/>
                  </w:tcPr>
                  <w:p w14:paraId="4DCB6C28" w14:textId="77777777" w:rsidR="00F4384F" w:rsidRDefault="00F4384F">
                    <w:pPr>
                      <w:rPr>
                        <w:szCs w:val="24"/>
                      </w:rPr>
                    </w:pPr>
                  </w:p>
                </w:tc>
                <w:tc>
                  <w:tcPr>
                    <w:tcW w:w="698" w:type="dxa"/>
                  </w:tcPr>
                  <w:p w14:paraId="4DCB6C29" w14:textId="77777777" w:rsidR="00F4384F" w:rsidRDefault="00F4384F">
                    <w:pPr>
                      <w:rPr>
                        <w:b/>
                        <w:szCs w:val="24"/>
                      </w:rPr>
                    </w:pPr>
                  </w:p>
                </w:tc>
                <w:tc>
                  <w:tcPr>
                    <w:tcW w:w="2002" w:type="dxa"/>
                  </w:tcPr>
                  <w:p w14:paraId="4DCB6C2A" w14:textId="77777777" w:rsidR="00F4384F" w:rsidRDefault="00F4384F">
                    <w:pPr>
                      <w:rPr>
                        <w:b/>
                        <w:szCs w:val="24"/>
                      </w:rPr>
                    </w:pPr>
                  </w:p>
                </w:tc>
                <w:tc>
                  <w:tcPr>
                    <w:tcW w:w="1967" w:type="dxa"/>
                  </w:tcPr>
                  <w:p w14:paraId="4DCB6C2B" w14:textId="77777777" w:rsidR="00F4384F" w:rsidRDefault="002D082B">
                    <w:pPr>
                      <w:rPr>
                        <w:b/>
                        <w:szCs w:val="24"/>
                      </w:rPr>
                    </w:pPr>
                    <w:r>
                      <w:rPr>
                        <w:b/>
                        <w:szCs w:val="24"/>
                      </w:rPr>
                      <w:t>Teikimo vieta</w:t>
                    </w:r>
                  </w:p>
                </w:tc>
                <w:tc>
                  <w:tcPr>
                    <w:tcW w:w="4394" w:type="dxa"/>
                  </w:tcPr>
                  <w:p w14:paraId="4DCB6C2C" w14:textId="77777777" w:rsidR="00F4384F" w:rsidRDefault="002D082B">
                    <w:pPr>
                      <w:rPr>
                        <w:szCs w:val="24"/>
                      </w:rPr>
                    </w:pPr>
                    <w:r>
                      <w:rPr>
                        <w:szCs w:val="24"/>
                      </w:rPr>
                      <w:t>Nakvynės namuose</w:t>
                    </w:r>
                  </w:p>
                </w:tc>
              </w:tr>
              <w:tr w:rsidR="00F4384F" w14:paraId="4DCB6C33" w14:textId="77777777">
                <w:tc>
                  <w:tcPr>
                    <w:tcW w:w="828" w:type="dxa"/>
                  </w:tcPr>
                  <w:p w14:paraId="4DCB6C2E" w14:textId="77777777" w:rsidR="00F4384F" w:rsidRDefault="00F4384F">
                    <w:pPr>
                      <w:rPr>
                        <w:szCs w:val="24"/>
                      </w:rPr>
                    </w:pPr>
                  </w:p>
                </w:tc>
                <w:tc>
                  <w:tcPr>
                    <w:tcW w:w="698" w:type="dxa"/>
                  </w:tcPr>
                  <w:p w14:paraId="4DCB6C2F" w14:textId="77777777" w:rsidR="00F4384F" w:rsidRDefault="00F4384F">
                    <w:pPr>
                      <w:rPr>
                        <w:b/>
                        <w:szCs w:val="24"/>
                      </w:rPr>
                    </w:pPr>
                  </w:p>
                </w:tc>
                <w:tc>
                  <w:tcPr>
                    <w:tcW w:w="2002" w:type="dxa"/>
                  </w:tcPr>
                  <w:p w14:paraId="4DCB6C30" w14:textId="77777777" w:rsidR="00F4384F" w:rsidRDefault="00F4384F">
                    <w:pPr>
                      <w:rPr>
                        <w:b/>
                        <w:szCs w:val="24"/>
                      </w:rPr>
                    </w:pPr>
                  </w:p>
                </w:tc>
                <w:tc>
                  <w:tcPr>
                    <w:tcW w:w="1967" w:type="dxa"/>
                  </w:tcPr>
                  <w:p w14:paraId="4DCB6C31" w14:textId="77777777" w:rsidR="00F4384F" w:rsidRDefault="002D082B">
                    <w:pPr>
                      <w:rPr>
                        <w:b/>
                        <w:szCs w:val="24"/>
                      </w:rPr>
                    </w:pPr>
                    <w:r>
                      <w:rPr>
                        <w:b/>
                        <w:szCs w:val="24"/>
                      </w:rPr>
                      <w:t>Teikimo trukmė / dažnumas</w:t>
                    </w:r>
                  </w:p>
                </w:tc>
                <w:tc>
                  <w:tcPr>
                    <w:tcW w:w="4394" w:type="dxa"/>
                  </w:tcPr>
                  <w:p w14:paraId="4DCB6C32" w14:textId="77777777" w:rsidR="00F4384F" w:rsidRDefault="002D082B">
                    <w:pPr>
                      <w:rPr>
                        <w:szCs w:val="24"/>
                      </w:rPr>
                    </w:pPr>
                    <w:r>
                      <w:rPr>
                        <w:szCs w:val="24"/>
                      </w:rPr>
                      <w:t>Iki 12 mėn. ar ilgiau</w:t>
                    </w:r>
                  </w:p>
                </w:tc>
              </w:tr>
              <w:tr w:rsidR="00F4384F" w14:paraId="4DCB6C43" w14:textId="77777777">
                <w:tc>
                  <w:tcPr>
                    <w:tcW w:w="828" w:type="dxa"/>
                  </w:tcPr>
                  <w:p w14:paraId="4DCB6C34" w14:textId="77777777" w:rsidR="00F4384F" w:rsidRDefault="00F4384F">
                    <w:pPr>
                      <w:rPr>
                        <w:szCs w:val="24"/>
                      </w:rPr>
                    </w:pPr>
                  </w:p>
                </w:tc>
                <w:tc>
                  <w:tcPr>
                    <w:tcW w:w="698" w:type="dxa"/>
                  </w:tcPr>
                  <w:p w14:paraId="4DCB6C35" w14:textId="77777777" w:rsidR="00F4384F" w:rsidRDefault="00F4384F">
                    <w:pPr>
                      <w:rPr>
                        <w:b/>
                        <w:szCs w:val="24"/>
                      </w:rPr>
                    </w:pPr>
                  </w:p>
                </w:tc>
                <w:tc>
                  <w:tcPr>
                    <w:tcW w:w="2002" w:type="dxa"/>
                  </w:tcPr>
                  <w:p w14:paraId="4DCB6C36" w14:textId="77777777" w:rsidR="00F4384F" w:rsidRDefault="00F4384F">
                    <w:pPr>
                      <w:rPr>
                        <w:b/>
                        <w:szCs w:val="24"/>
                      </w:rPr>
                    </w:pPr>
                  </w:p>
                </w:tc>
                <w:tc>
                  <w:tcPr>
                    <w:tcW w:w="1967" w:type="dxa"/>
                  </w:tcPr>
                  <w:p w14:paraId="4DCB6C37" w14:textId="77777777" w:rsidR="00F4384F" w:rsidRDefault="002D082B">
                    <w:pPr>
                      <w:rPr>
                        <w:b/>
                        <w:szCs w:val="24"/>
                      </w:rPr>
                    </w:pPr>
                    <w:r>
                      <w:rPr>
                        <w:b/>
                        <w:szCs w:val="24"/>
                      </w:rPr>
                      <w:t>Paslaugos sudėtis</w:t>
                    </w:r>
                  </w:p>
                </w:tc>
                <w:tc>
                  <w:tcPr>
                    <w:tcW w:w="4394" w:type="dxa"/>
                  </w:tcPr>
                  <w:p w14:paraId="4DCB6C38" w14:textId="77777777" w:rsidR="00F4384F" w:rsidRDefault="002D082B">
                    <w:pPr>
                      <w:rPr>
                        <w:szCs w:val="24"/>
                      </w:rPr>
                    </w:pPr>
                    <w:r>
                      <w:rPr>
                        <w:szCs w:val="24"/>
                      </w:rPr>
                      <w:t>Informavimas,</w:t>
                    </w:r>
                  </w:p>
                  <w:p w14:paraId="4DCB6C39" w14:textId="77777777" w:rsidR="00F4384F" w:rsidRDefault="002D082B">
                    <w:pPr>
                      <w:rPr>
                        <w:szCs w:val="24"/>
                      </w:rPr>
                    </w:pPr>
                    <w:r>
                      <w:rPr>
                        <w:szCs w:val="24"/>
                      </w:rPr>
                      <w:t xml:space="preserve">konsultavimas, </w:t>
                    </w:r>
                  </w:p>
                  <w:p w14:paraId="4DCB6C3A" w14:textId="77777777" w:rsidR="00F4384F" w:rsidRDefault="002D082B">
                    <w:pPr>
                      <w:rPr>
                        <w:szCs w:val="24"/>
                      </w:rPr>
                    </w:pPr>
                    <w:r>
                      <w:rPr>
                        <w:szCs w:val="24"/>
                      </w:rPr>
                      <w:t>tarpininkavimas ir atstovavimas,</w:t>
                    </w:r>
                  </w:p>
                  <w:p w14:paraId="4DCB6C3B" w14:textId="77777777" w:rsidR="00F4384F" w:rsidRDefault="002D082B">
                    <w:pPr>
                      <w:rPr>
                        <w:szCs w:val="24"/>
                      </w:rPr>
                    </w:pPr>
                    <w:r>
                      <w:rPr>
                        <w:szCs w:val="24"/>
                      </w:rPr>
                      <w:t>apgyvendinimas,</w:t>
                    </w:r>
                  </w:p>
                  <w:p w14:paraId="4DCB6C3C" w14:textId="77777777" w:rsidR="00F4384F" w:rsidRDefault="002D082B">
                    <w:pPr>
                      <w:rPr>
                        <w:szCs w:val="24"/>
                      </w:rPr>
                    </w:pPr>
                    <w:r>
                      <w:rPr>
                        <w:szCs w:val="24"/>
                      </w:rPr>
                      <w:t>psichologinė-psichoterapinė pagalba,</w:t>
                    </w:r>
                  </w:p>
                  <w:p w14:paraId="4DCB6C3D" w14:textId="77777777" w:rsidR="00F4384F" w:rsidRDefault="002D082B">
                    <w:pPr>
                      <w:rPr>
                        <w:szCs w:val="24"/>
                      </w:rPr>
                    </w:pPr>
                    <w:r>
                      <w:rPr>
                        <w:szCs w:val="24"/>
                      </w:rPr>
                      <w:t>minimalių buitinių ir asmens higienos paslaugų (virtuvėlė, dušas, skalbimo paslaugos ir t. t.) organizavimas,</w:t>
                    </w:r>
                  </w:p>
                  <w:p w14:paraId="4DCB6C3E" w14:textId="77777777" w:rsidR="00F4384F" w:rsidRDefault="002D082B">
                    <w:pPr>
                      <w:rPr>
                        <w:szCs w:val="24"/>
                      </w:rPr>
                    </w:pPr>
                    <w:r>
                      <w:rPr>
                        <w:szCs w:val="24"/>
                      </w:rPr>
                      <w:t>kasdienio gyvenimo įgūdžių ugdymas ir (ar) palaikymas, ir (ar) atkūrimas (savitvarka, asmens higiena, sveikos</w:t>
                    </w:r>
                    <w:r>
                      <w:rPr>
                        <w:szCs w:val="24"/>
                      </w:rPr>
                      <w:t xml:space="preserve"> gyvensenos įgūdžiai, namų ruošos darbai, namų saugumas, švaros virtuvėje ir namuose palaikymas, maisto ruošimas, biudžeto planavimas, pinigų taupymas ir valdymas, naudojimasis banko paslaugomis, apsipirkimas, orientavimasis aplinkoje, naudojimasis viešuoj</w:t>
                    </w:r>
                    <w:r>
                      <w:rPr>
                        <w:szCs w:val="24"/>
                      </w:rPr>
                      <w:t>u transportu ir kt.),</w:t>
                    </w:r>
                  </w:p>
                  <w:p w14:paraId="4DCB6C3F" w14:textId="77777777" w:rsidR="00F4384F" w:rsidRDefault="002D082B">
                    <w:pPr>
                      <w:rPr>
                        <w:szCs w:val="24"/>
                      </w:rPr>
                    </w:pPr>
                    <w:r>
                      <w:rPr>
                        <w:szCs w:val="24"/>
                      </w:rPr>
                      <w:t>darbo įgūdžių ugdymas,</w:t>
                    </w:r>
                  </w:p>
                  <w:p w14:paraId="4DCB6C40" w14:textId="77777777" w:rsidR="00F4384F" w:rsidRDefault="002D082B">
                    <w:pPr>
                      <w:rPr>
                        <w:szCs w:val="24"/>
                      </w:rPr>
                    </w:pPr>
                    <w:r>
                      <w:rPr>
                        <w:szCs w:val="24"/>
                      </w:rPr>
                      <w:t>pagalba organizuojant sveikatos priežiūros paslaugas,</w:t>
                    </w:r>
                  </w:p>
                  <w:p w14:paraId="4DCB6C41" w14:textId="77777777" w:rsidR="00F4384F" w:rsidRDefault="002D082B">
                    <w:pPr>
                      <w:rPr>
                        <w:strike/>
                        <w:szCs w:val="24"/>
                      </w:rPr>
                    </w:pPr>
                    <w:r>
                      <w:rPr>
                        <w:szCs w:val="24"/>
                      </w:rPr>
                      <w:t>apsaugos organizavimas,</w:t>
                    </w:r>
                  </w:p>
                  <w:p w14:paraId="4DCB6C42" w14:textId="77777777" w:rsidR="00F4384F" w:rsidRDefault="002D082B">
                    <w:pPr>
                      <w:rPr>
                        <w:szCs w:val="24"/>
                      </w:rPr>
                    </w:pPr>
                    <w:r>
                      <w:rPr>
                        <w:szCs w:val="24"/>
                      </w:rPr>
                      <w:lastRenderedPageBreak/>
                      <w:t>kitos paslaugos, reikalingos asmeniui individualiai</w:t>
                    </w:r>
                  </w:p>
                </w:tc>
              </w:tr>
              <w:tr w:rsidR="00F4384F" w14:paraId="4DCB6C4B" w14:textId="77777777">
                <w:tc>
                  <w:tcPr>
                    <w:tcW w:w="828" w:type="dxa"/>
                  </w:tcPr>
                  <w:p w14:paraId="4DCB6C44" w14:textId="77777777" w:rsidR="00F4384F" w:rsidRDefault="00F4384F">
                    <w:pPr>
                      <w:rPr>
                        <w:b/>
                        <w:szCs w:val="24"/>
                      </w:rPr>
                    </w:pPr>
                  </w:p>
                </w:tc>
                <w:tc>
                  <w:tcPr>
                    <w:tcW w:w="698" w:type="dxa"/>
                  </w:tcPr>
                  <w:p w14:paraId="4DCB6C45" w14:textId="77777777" w:rsidR="00F4384F" w:rsidRDefault="00F4384F">
                    <w:pPr>
                      <w:rPr>
                        <w:b/>
                        <w:szCs w:val="24"/>
                      </w:rPr>
                    </w:pPr>
                  </w:p>
                </w:tc>
                <w:tc>
                  <w:tcPr>
                    <w:tcW w:w="2002" w:type="dxa"/>
                  </w:tcPr>
                  <w:p w14:paraId="4DCB6C46" w14:textId="77777777" w:rsidR="00F4384F" w:rsidRDefault="00F4384F">
                    <w:pPr>
                      <w:rPr>
                        <w:b/>
                        <w:szCs w:val="24"/>
                      </w:rPr>
                    </w:pPr>
                  </w:p>
                </w:tc>
                <w:tc>
                  <w:tcPr>
                    <w:tcW w:w="1967" w:type="dxa"/>
                  </w:tcPr>
                  <w:p w14:paraId="4DCB6C47" w14:textId="77777777" w:rsidR="00F4384F" w:rsidRDefault="002D082B">
                    <w:pPr>
                      <w:rPr>
                        <w:b/>
                        <w:szCs w:val="24"/>
                      </w:rPr>
                    </w:pPr>
                    <w:r>
                      <w:rPr>
                        <w:b/>
                        <w:szCs w:val="24"/>
                      </w:rPr>
                      <w:t>Paslaugas teikiantys specialistai</w:t>
                    </w:r>
                  </w:p>
                </w:tc>
                <w:tc>
                  <w:tcPr>
                    <w:tcW w:w="4394" w:type="dxa"/>
                  </w:tcPr>
                  <w:p w14:paraId="4DCB6C48" w14:textId="77777777" w:rsidR="00F4384F" w:rsidRDefault="002D082B">
                    <w:pPr>
                      <w:rPr>
                        <w:szCs w:val="24"/>
                      </w:rPr>
                    </w:pPr>
                    <w:r>
                      <w:rPr>
                        <w:szCs w:val="24"/>
                      </w:rPr>
                      <w:t>Socialiniai darbuotojai,</w:t>
                    </w:r>
                  </w:p>
                  <w:p w14:paraId="4DCB6C49" w14:textId="77777777" w:rsidR="00F4384F" w:rsidRDefault="002D082B">
                    <w:pPr>
                      <w:rPr>
                        <w:szCs w:val="24"/>
                      </w:rPr>
                    </w:pPr>
                    <w:r>
                      <w:rPr>
                        <w:szCs w:val="24"/>
                      </w:rPr>
                      <w:t xml:space="preserve">individualios </w:t>
                    </w:r>
                    <w:r>
                      <w:rPr>
                        <w:szCs w:val="24"/>
                      </w:rPr>
                      <w:t>priežiūros personalas,</w:t>
                    </w:r>
                  </w:p>
                  <w:p w14:paraId="4DCB6C4A" w14:textId="77777777" w:rsidR="00F4384F" w:rsidRDefault="002D082B">
                    <w:pPr>
                      <w:rPr>
                        <w:szCs w:val="24"/>
                      </w:rPr>
                    </w:pPr>
                    <w:r>
                      <w:rPr>
                        <w:szCs w:val="24"/>
                      </w:rPr>
                      <w:t>kiti specialistai</w:t>
                    </w:r>
                  </w:p>
                </w:tc>
              </w:tr>
              <w:tr w:rsidR="00F4384F" w14:paraId="4DCB6C51" w14:textId="77777777">
                <w:tc>
                  <w:tcPr>
                    <w:tcW w:w="828" w:type="dxa"/>
                  </w:tcPr>
                  <w:p w14:paraId="4DCB6C4C" w14:textId="77777777" w:rsidR="00F4384F" w:rsidRDefault="00F4384F">
                    <w:pPr>
                      <w:rPr>
                        <w:b/>
                        <w:szCs w:val="24"/>
                      </w:rPr>
                    </w:pPr>
                  </w:p>
                </w:tc>
                <w:tc>
                  <w:tcPr>
                    <w:tcW w:w="698" w:type="dxa"/>
                  </w:tcPr>
                  <w:p w14:paraId="4DCB6C4D" w14:textId="77777777" w:rsidR="00F4384F" w:rsidRDefault="00F4384F">
                    <w:pPr>
                      <w:rPr>
                        <w:b/>
                        <w:szCs w:val="24"/>
                      </w:rPr>
                    </w:pPr>
                  </w:p>
                </w:tc>
                <w:tc>
                  <w:tcPr>
                    <w:tcW w:w="2002" w:type="dxa"/>
                  </w:tcPr>
                  <w:p w14:paraId="4DCB6C4E" w14:textId="77777777" w:rsidR="00F4384F" w:rsidRDefault="00F4384F">
                    <w:pPr>
                      <w:rPr>
                        <w:b/>
                        <w:szCs w:val="24"/>
                      </w:rPr>
                    </w:pPr>
                  </w:p>
                </w:tc>
                <w:tc>
                  <w:tcPr>
                    <w:tcW w:w="1967" w:type="dxa"/>
                  </w:tcPr>
                  <w:p w14:paraId="4DCB6C4F" w14:textId="77777777" w:rsidR="00F4384F" w:rsidRDefault="002D082B">
                    <w:pPr>
                      <w:rPr>
                        <w:b/>
                        <w:szCs w:val="24"/>
                      </w:rPr>
                    </w:pPr>
                    <w:r>
                      <w:rPr>
                        <w:b/>
                        <w:szCs w:val="24"/>
                      </w:rPr>
                      <w:t>Ypatumai</w:t>
                    </w:r>
                  </w:p>
                </w:tc>
                <w:tc>
                  <w:tcPr>
                    <w:tcW w:w="4394" w:type="dxa"/>
                  </w:tcPr>
                  <w:p w14:paraId="4DCB6C50" w14:textId="77777777" w:rsidR="00F4384F" w:rsidRDefault="002D082B">
                    <w:pPr>
                      <w:rPr>
                        <w:szCs w:val="24"/>
                      </w:rPr>
                    </w:pPr>
                    <w:r>
                      <w:rPr>
                        <w:szCs w:val="24"/>
                      </w:rPr>
                      <w:t>Apgyvendinimo nakvynės namuose laikotarpiu teikiamos paslaugos konkrečiam asmeniui gali būti skirtingos, atsižvelgiant į jo poreikius, bet jų turi būti ne mažiau kaip 3“.</w:t>
                    </w:r>
                  </w:p>
                </w:tc>
              </w:tr>
            </w:tbl>
            <w:p w14:paraId="4DCB6C52" w14:textId="77777777" w:rsidR="00F4384F" w:rsidRDefault="00F4384F">
              <w:pPr>
                <w:tabs>
                  <w:tab w:val="left" w:pos="1560"/>
                </w:tabs>
                <w:spacing w:line="360" w:lineRule="auto"/>
                <w:ind w:firstLine="1296"/>
                <w:rPr>
                  <w:szCs w:val="24"/>
                </w:rPr>
                <w:sectPr w:rsidR="00F4384F">
                  <w:headerReference w:type="even" r:id="rId10"/>
                  <w:headerReference w:type="default" r:id="rId11"/>
                  <w:footerReference w:type="even" r:id="rId12"/>
                  <w:footerReference w:type="default" r:id="rId13"/>
                  <w:headerReference w:type="first" r:id="rId14"/>
                  <w:footerReference w:type="first" r:id="rId15"/>
                  <w:type w:val="continuous"/>
                  <w:pgSz w:w="11906" w:h="16838"/>
                  <w:pgMar w:top="1134" w:right="567" w:bottom="1134" w:left="1701" w:header="720" w:footer="720" w:gutter="0"/>
                  <w:cols w:space="720"/>
                  <w:formProt w:val="0"/>
                  <w:titlePg/>
                  <w:docGrid w:linePitch="360"/>
                </w:sectPr>
              </w:pPr>
            </w:p>
            <w:p w14:paraId="4DCB6C53" w14:textId="06A1E190" w:rsidR="00F4384F" w:rsidRDefault="002D082B">
              <w:pPr>
                <w:spacing w:line="360" w:lineRule="auto"/>
                <w:rPr>
                  <w:szCs w:val="24"/>
                </w:rPr>
              </w:pPr>
            </w:p>
          </w:sdtContent>
        </w:sdt>
        <w:sdt>
          <w:sdtPr>
            <w:alias w:val="3 p."/>
            <w:tag w:val="part_8a309e7365854663a3c3887392138eaf"/>
            <w:id w:val="2032219726"/>
            <w:lock w:val="sdtLocked"/>
            <w:placeholder>
              <w:docPart w:val="DefaultPlaceholder_1082065158"/>
            </w:placeholder>
          </w:sdtPr>
          <w:sdtEndPr>
            <w:rPr>
              <w:szCs w:val="24"/>
            </w:rPr>
          </w:sdtEndPr>
          <w:sdtContent>
            <w:p w14:paraId="4DCB6C54" w14:textId="5C36C783" w:rsidR="00F4384F" w:rsidRDefault="002D082B">
              <w:pPr>
                <w:spacing w:line="360" w:lineRule="auto"/>
                <w:ind w:firstLine="851"/>
                <w:rPr>
                  <w:szCs w:val="24"/>
                </w:rPr>
              </w:pPr>
              <w:sdt>
                <w:sdtPr>
                  <w:alias w:val="Numeris"/>
                  <w:tag w:val="nr_8a309e7365854663a3c3887392138eaf"/>
                  <w:id w:val="689490689"/>
                  <w:lock w:val="sdtLocked"/>
                </w:sdtPr>
                <w:sdtEndPr/>
                <w:sdtContent>
                  <w:r>
                    <w:rPr>
                      <w:szCs w:val="24"/>
                    </w:rPr>
                    <w:t>3</w:t>
                  </w:r>
                </w:sdtContent>
              </w:sdt>
              <w:r>
                <w:rPr>
                  <w:szCs w:val="24"/>
                </w:rPr>
                <w:t>. Papildau 8.7</w:t>
              </w:r>
              <w:r>
                <w:rPr>
                  <w:szCs w:val="24"/>
                  <w:vertAlign w:val="superscript"/>
                </w:rPr>
                <w:t>1</w:t>
              </w:r>
              <w:r>
                <w:rPr>
                  <w:szCs w:val="24"/>
                </w:rPr>
                <w:t xml:space="preserve"> papunkčiu:</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28"/>
                <w:gridCol w:w="698"/>
                <w:gridCol w:w="2002"/>
                <w:gridCol w:w="1967"/>
                <w:gridCol w:w="4394"/>
              </w:tblGrid>
              <w:tr w:rsidR="00F4384F" w14:paraId="4DCB6C5A" w14:textId="77777777">
                <w:tc>
                  <w:tcPr>
                    <w:tcW w:w="828" w:type="dxa"/>
                  </w:tcPr>
                  <w:p w14:paraId="4DCB6C55" w14:textId="77777777" w:rsidR="00F4384F" w:rsidRDefault="002D082B">
                    <w:pPr>
                      <w:rPr>
                        <w:szCs w:val="24"/>
                      </w:rPr>
                    </w:pPr>
                    <w:r>
                      <w:rPr>
                        <w:szCs w:val="24"/>
                      </w:rPr>
                      <w:t>„</w:t>
                    </w:r>
                    <w:r>
                      <w:rPr>
                        <w:b/>
                        <w:szCs w:val="24"/>
                      </w:rPr>
                      <w:t>8.7</w:t>
                    </w:r>
                    <w:r>
                      <w:rPr>
                        <w:b/>
                        <w:szCs w:val="24"/>
                        <w:vertAlign w:val="superscript"/>
                      </w:rPr>
                      <w:t>1</w:t>
                    </w:r>
                  </w:p>
                </w:tc>
                <w:tc>
                  <w:tcPr>
                    <w:tcW w:w="698" w:type="dxa"/>
                  </w:tcPr>
                  <w:p w14:paraId="4DCB6C56" w14:textId="77777777" w:rsidR="00F4384F" w:rsidRDefault="00F4384F">
                    <w:pPr>
                      <w:ind w:firstLine="62"/>
                      <w:rPr>
                        <w:szCs w:val="24"/>
                      </w:rPr>
                    </w:pPr>
                  </w:p>
                </w:tc>
                <w:tc>
                  <w:tcPr>
                    <w:tcW w:w="2002" w:type="dxa"/>
                  </w:tcPr>
                  <w:p w14:paraId="4DCB6C57" w14:textId="77777777" w:rsidR="00F4384F" w:rsidRDefault="002D082B">
                    <w:pPr>
                      <w:rPr>
                        <w:b/>
                        <w:szCs w:val="24"/>
                      </w:rPr>
                    </w:pPr>
                    <w:r>
                      <w:rPr>
                        <w:b/>
                        <w:szCs w:val="24"/>
                      </w:rPr>
                      <w:t>Apgyvendinimas krizių centruose</w:t>
                    </w:r>
                  </w:p>
                </w:tc>
                <w:tc>
                  <w:tcPr>
                    <w:tcW w:w="1967" w:type="dxa"/>
                  </w:tcPr>
                  <w:p w14:paraId="4DCB6C58" w14:textId="77777777" w:rsidR="00F4384F" w:rsidRDefault="002D082B">
                    <w:pPr>
                      <w:rPr>
                        <w:b/>
                        <w:bCs/>
                        <w:szCs w:val="24"/>
                      </w:rPr>
                    </w:pPr>
                    <w:r>
                      <w:rPr>
                        <w:b/>
                        <w:szCs w:val="24"/>
                      </w:rPr>
                      <w:t>Apibrėžimas</w:t>
                    </w:r>
                  </w:p>
                </w:tc>
                <w:tc>
                  <w:tcPr>
                    <w:tcW w:w="4394" w:type="dxa"/>
                  </w:tcPr>
                  <w:p w14:paraId="4DCB6C59" w14:textId="77777777" w:rsidR="00F4384F" w:rsidRDefault="002D082B">
                    <w:pPr>
                      <w:rPr>
                        <w:szCs w:val="24"/>
                      </w:rPr>
                    </w:pPr>
                    <w:r>
                      <w:rPr>
                        <w:szCs w:val="24"/>
                      </w:rPr>
                      <w:t xml:space="preserve">Laikinas nakvynės, socialinių įgūdžių ugdymo, palaikymo ir (ar) </w:t>
                    </w:r>
                    <w:r>
                      <w:rPr>
                        <w:szCs w:val="24"/>
                      </w:rPr>
                      <w:t>atkūrimo bei kitų būtinųjų paslaugų (asmens higienos, buitinių ir kt.) suteikimas asmenims, jei jie dėl patirto smurto, prievartos, nustatyto vaiko apsaugos poreikio ar kitų priežasčių negali naudotis gyvenamąja vieta, siekiant atkurti savarankiškumą, prar</w:t>
                    </w:r>
                    <w:r>
                      <w:rPr>
                        <w:szCs w:val="24"/>
                      </w:rPr>
                      <w:t>astus socialinius ryšius ir padėti integruotis į visuomenę</w:t>
                    </w:r>
                  </w:p>
                </w:tc>
              </w:tr>
              <w:tr w:rsidR="00F4384F" w14:paraId="4DCB6C6B" w14:textId="77777777">
                <w:tc>
                  <w:tcPr>
                    <w:tcW w:w="828" w:type="dxa"/>
                  </w:tcPr>
                  <w:p w14:paraId="4DCB6C5B" w14:textId="77777777" w:rsidR="00F4384F" w:rsidRDefault="00F4384F">
                    <w:pPr>
                      <w:rPr>
                        <w:szCs w:val="24"/>
                      </w:rPr>
                    </w:pPr>
                  </w:p>
                </w:tc>
                <w:tc>
                  <w:tcPr>
                    <w:tcW w:w="698" w:type="dxa"/>
                  </w:tcPr>
                  <w:p w14:paraId="4DCB6C5C" w14:textId="77777777" w:rsidR="00F4384F" w:rsidRDefault="002D082B">
                    <w:pPr>
                      <w:rPr>
                        <w:b/>
                        <w:szCs w:val="24"/>
                      </w:rPr>
                    </w:pPr>
                    <w:r>
                      <w:rPr>
                        <w:b/>
                        <w:szCs w:val="24"/>
                      </w:rPr>
                      <w:t>371</w:t>
                    </w:r>
                  </w:p>
                  <w:p w14:paraId="4DCB6C5D" w14:textId="77777777" w:rsidR="00F4384F" w:rsidRDefault="00F4384F">
                    <w:pPr>
                      <w:rPr>
                        <w:b/>
                        <w:szCs w:val="24"/>
                      </w:rPr>
                    </w:pPr>
                  </w:p>
                  <w:p w14:paraId="4DCB6C5E" w14:textId="77777777" w:rsidR="00F4384F" w:rsidRDefault="00F4384F">
                    <w:pPr>
                      <w:rPr>
                        <w:b/>
                        <w:szCs w:val="24"/>
                      </w:rPr>
                    </w:pPr>
                  </w:p>
                  <w:p w14:paraId="4DCB6C5F" w14:textId="77777777" w:rsidR="00F4384F" w:rsidRDefault="00F4384F">
                    <w:pPr>
                      <w:rPr>
                        <w:b/>
                        <w:szCs w:val="24"/>
                      </w:rPr>
                    </w:pPr>
                  </w:p>
                  <w:p w14:paraId="4DCB6C60" w14:textId="77777777" w:rsidR="00F4384F" w:rsidRDefault="00F4384F">
                    <w:pPr>
                      <w:rPr>
                        <w:b/>
                        <w:szCs w:val="24"/>
                      </w:rPr>
                    </w:pPr>
                  </w:p>
                  <w:p w14:paraId="4DCB6C61" w14:textId="77777777" w:rsidR="00F4384F" w:rsidRDefault="002D082B">
                    <w:pPr>
                      <w:rPr>
                        <w:b/>
                        <w:szCs w:val="24"/>
                      </w:rPr>
                    </w:pPr>
                    <w:r>
                      <w:rPr>
                        <w:b/>
                        <w:szCs w:val="24"/>
                      </w:rPr>
                      <w:t>372</w:t>
                    </w:r>
                  </w:p>
                  <w:p w14:paraId="4DCB6C62" w14:textId="77777777" w:rsidR="00F4384F" w:rsidRDefault="00F4384F">
                    <w:pPr>
                      <w:rPr>
                        <w:b/>
                        <w:szCs w:val="24"/>
                      </w:rPr>
                    </w:pPr>
                  </w:p>
                  <w:p w14:paraId="4DCB6C63" w14:textId="77777777" w:rsidR="00F4384F" w:rsidRDefault="002D082B">
                    <w:pPr>
                      <w:rPr>
                        <w:b/>
                        <w:szCs w:val="24"/>
                      </w:rPr>
                    </w:pPr>
                    <w:r>
                      <w:rPr>
                        <w:b/>
                        <w:szCs w:val="24"/>
                      </w:rPr>
                      <w:t>373</w:t>
                    </w:r>
                  </w:p>
                  <w:p w14:paraId="4DCB6C64" w14:textId="77777777" w:rsidR="00F4384F" w:rsidRDefault="00F4384F">
                    <w:pPr>
                      <w:rPr>
                        <w:b/>
                        <w:szCs w:val="24"/>
                      </w:rPr>
                    </w:pPr>
                  </w:p>
                  <w:p w14:paraId="4DCB6C65" w14:textId="77777777" w:rsidR="00F4384F" w:rsidRDefault="00F4384F">
                    <w:pPr>
                      <w:rPr>
                        <w:b/>
                        <w:szCs w:val="24"/>
                      </w:rPr>
                    </w:pPr>
                  </w:p>
                </w:tc>
                <w:tc>
                  <w:tcPr>
                    <w:tcW w:w="2002" w:type="dxa"/>
                  </w:tcPr>
                  <w:p w14:paraId="4DCB6C66" w14:textId="77777777" w:rsidR="00F4384F" w:rsidRDefault="00F4384F">
                    <w:pPr>
                      <w:rPr>
                        <w:b/>
                        <w:szCs w:val="24"/>
                      </w:rPr>
                    </w:pPr>
                  </w:p>
                </w:tc>
                <w:tc>
                  <w:tcPr>
                    <w:tcW w:w="1967" w:type="dxa"/>
                  </w:tcPr>
                  <w:p w14:paraId="4DCB6C67" w14:textId="77777777" w:rsidR="00F4384F" w:rsidRDefault="002D082B">
                    <w:pPr>
                      <w:rPr>
                        <w:b/>
                        <w:szCs w:val="24"/>
                      </w:rPr>
                    </w:pPr>
                    <w:r>
                      <w:rPr>
                        <w:b/>
                        <w:szCs w:val="24"/>
                      </w:rPr>
                      <w:t>Gavėjai</w:t>
                    </w:r>
                  </w:p>
                </w:tc>
                <w:tc>
                  <w:tcPr>
                    <w:tcW w:w="4394" w:type="dxa"/>
                  </w:tcPr>
                  <w:p w14:paraId="4DCB6C68" w14:textId="77777777" w:rsidR="00F4384F" w:rsidRDefault="002D082B">
                    <w:pPr>
                      <w:rPr>
                        <w:szCs w:val="24"/>
                      </w:rPr>
                    </w:pPr>
                    <w:r>
                      <w:rPr>
                        <w:szCs w:val="24"/>
                      </w:rPr>
                      <w:t>Vaikai, kuriems pagal Lietuvos Respublikos vaiko teisių apsaugos pagrindų įstatymą nustatyta laikinoji priežiūra, ir jų teisėti atstovai pagal įstatymą,</w:t>
                    </w:r>
                  </w:p>
                  <w:p w14:paraId="4DCB6C69" w14:textId="77777777" w:rsidR="00F4384F" w:rsidRDefault="002D082B">
                    <w:pPr>
                      <w:rPr>
                        <w:szCs w:val="24"/>
                      </w:rPr>
                    </w:pPr>
                    <w:r>
                      <w:rPr>
                        <w:szCs w:val="24"/>
                      </w:rPr>
                      <w:t xml:space="preserve">socialinę </w:t>
                    </w:r>
                    <w:r>
                      <w:rPr>
                        <w:szCs w:val="24"/>
                      </w:rPr>
                      <w:t>riziką patiriančios šeimos, turinčios vaikų,</w:t>
                    </w:r>
                  </w:p>
                  <w:p w14:paraId="4DCB6C6A" w14:textId="77777777" w:rsidR="00F4384F" w:rsidRDefault="002D082B">
                    <w:pPr>
                      <w:rPr>
                        <w:szCs w:val="24"/>
                      </w:rPr>
                    </w:pPr>
                    <w:r>
                      <w:rPr>
                        <w:szCs w:val="24"/>
                      </w:rPr>
                      <w:t>kiti socialinę riziką patiriantys asmenys (pvz., vieniši tėvai ir jų vaikai, besilaukiančios moterys, nepilnametės besilaukiančios merginos ir nepilnametės motinos)</w:t>
                    </w:r>
                  </w:p>
                </w:tc>
              </w:tr>
              <w:tr w:rsidR="00F4384F" w14:paraId="4DCB6C74" w14:textId="77777777">
                <w:tc>
                  <w:tcPr>
                    <w:tcW w:w="828" w:type="dxa"/>
                  </w:tcPr>
                  <w:p w14:paraId="4DCB6C6C" w14:textId="77777777" w:rsidR="00F4384F" w:rsidRDefault="00F4384F">
                    <w:pPr>
                      <w:rPr>
                        <w:szCs w:val="24"/>
                      </w:rPr>
                    </w:pPr>
                  </w:p>
                </w:tc>
                <w:tc>
                  <w:tcPr>
                    <w:tcW w:w="698" w:type="dxa"/>
                  </w:tcPr>
                  <w:p w14:paraId="4DCB6C6D" w14:textId="77777777" w:rsidR="00F4384F" w:rsidRDefault="00F4384F">
                    <w:pPr>
                      <w:rPr>
                        <w:b/>
                        <w:szCs w:val="24"/>
                      </w:rPr>
                    </w:pPr>
                  </w:p>
                </w:tc>
                <w:tc>
                  <w:tcPr>
                    <w:tcW w:w="2002" w:type="dxa"/>
                  </w:tcPr>
                  <w:p w14:paraId="4DCB6C6E" w14:textId="77777777" w:rsidR="00F4384F" w:rsidRDefault="00F4384F">
                    <w:pPr>
                      <w:rPr>
                        <w:b/>
                        <w:szCs w:val="24"/>
                      </w:rPr>
                    </w:pPr>
                  </w:p>
                </w:tc>
                <w:tc>
                  <w:tcPr>
                    <w:tcW w:w="1967" w:type="dxa"/>
                  </w:tcPr>
                  <w:p w14:paraId="4DCB6C6F" w14:textId="77777777" w:rsidR="00F4384F" w:rsidRDefault="002D082B">
                    <w:pPr>
                      <w:rPr>
                        <w:b/>
                        <w:szCs w:val="24"/>
                      </w:rPr>
                    </w:pPr>
                    <w:r>
                      <w:rPr>
                        <w:b/>
                        <w:szCs w:val="24"/>
                      </w:rPr>
                      <w:t>Teikimo vieta</w:t>
                    </w:r>
                  </w:p>
                </w:tc>
                <w:tc>
                  <w:tcPr>
                    <w:tcW w:w="4394" w:type="dxa"/>
                  </w:tcPr>
                  <w:p w14:paraId="4DCB6C70" w14:textId="77777777" w:rsidR="00F4384F" w:rsidRDefault="002D082B">
                    <w:pPr>
                      <w:rPr>
                        <w:szCs w:val="24"/>
                      </w:rPr>
                    </w:pPr>
                    <w:r>
                      <w:rPr>
                        <w:szCs w:val="24"/>
                      </w:rPr>
                      <w:t>Krizių centruose,</w:t>
                    </w:r>
                  </w:p>
                  <w:p w14:paraId="4DCB6C71" w14:textId="77777777" w:rsidR="00F4384F" w:rsidRDefault="002D082B">
                    <w:pPr>
                      <w:rPr>
                        <w:szCs w:val="24"/>
                      </w:rPr>
                    </w:pPr>
                    <w:r>
                      <w:rPr>
                        <w:szCs w:val="24"/>
                      </w:rPr>
                      <w:t xml:space="preserve">šeimos ir </w:t>
                    </w:r>
                    <w:r>
                      <w:rPr>
                        <w:szCs w:val="24"/>
                      </w:rPr>
                      <w:t>vaiko gerovės centruose,</w:t>
                    </w:r>
                  </w:p>
                  <w:p w14:paraId="4DCB6C72" w14:textId="77777777" w:rsidR="00F4384F" w:rsidRDefault="002D082B">
                    <w:pPr>
                      <w:rPr>
                        <w:szCs w:val="24"/>
                      </w:rPr>
                    </w:pPr>
                    <w:r>
                      <w:rPr>
                        <w:szCs w:val="24"/>
                      </w:rPr>
                      <w:t>šeimos namuose,</w:t>
                    </w:r>
                  </w:p>
                  <w:p w14:paraId="4DCB6C73" w14:textId="77777777" w:rsidR="00F4384F" w:rsidRDefault="002D082B">
                    <w:pPr>
                      <w:rPr>
                        <w:szCs w:val="24"/>
                      </w:rPr>
                    </w:pPr>
                    <w:r>
                      <w:rPr>
                        <w:szCs w:val="24"/>
                      </w:rPr>
                      <w:t>laikino apgyvendinimo įstaigose šeimoms, turinčioms vaikų</w:t>
                    </w:r>
                  </w:p>
                </w:tc>
              </w:tr>
              <w:tr w:rsidR="00F4384F" w14:paraId="4DCB6C7A" w14:textId="77777777">
                <w:tc>
                  <w:tcPr>
                    <w:tcW w:w="828" w:type="dxa"/>
                  </w:tcPr>
                  <w:p w14:paraId="4DCB6C75" w14:textId="77777777" w:rsidR="00F4384F" w:rsidRDefault="00F4384F">
                    <w:pPr>
                      <w:rPr>
                        <w:szCs w:val="24"/>
                      </w:rPr>
                    </w:pPr>
                  </w:p>
                </w:tc>
                <w:tc>
                  <w:tcPr>
                    <w:tcW w:w="698" w:type="dxa"/>
                  </w:tcPr>
                  <w:p w14:paraId="4DCB6C76" w14:textId="77777777" w:rsidR="00F4384F" w:rsidRDefault="00F4384F">
                    <w:pPr>
                      <w:rPr>
                        <w:b/>
                        <w:szCs w:val="24"/>
                      </w:rPr>
                    </w:pPr>
                  </w:p>
                </w:tc>
                <w:tc>
                  <w:tcPr>
                    <w:tcW w:w="2002" w:type="dxa"/>
                  </w:tcPr>
                  <w:p w14:paraId="4DCB6C77" w14:textId="77777777" w:rsidR="00F4384F" w:rsidRDefault="00F4384F">
                    <w:pPr>
                      <w:rPr>
                        <w:b/>
                        <w:szCs w:val="24"/>
                      </w:rPr>
                    </w:pPr>
                  </w:p>
                </w:tc>
                <w:tc>
                  <w:tcPr>
                    <w:tcW w:w="1967" w:type="dxa"/>
                  </w:tcPr>
                  <w:p w14:paraId="4DCB6C78" w14:textId="77777777" w:rsidR="00F4384F" w:rsidRDefault="002D082B">
                    <w:pPr>
                      <w:rPr>
                        <w:b/>
                        <w:szCs w:val="24"/>
                      </w:rPr>
                    </w:pPr>
                    <w:r>
                      <w:rPr>
                        <w:b/>
                        <w:szCs w:val="24"/>
                      </w:rPr>
                      <w:t>Teikimo trukmė / dažnumas</w:t>
                    </w:r>
                  </w:p>
                </w:tc>
                <w:tc>
                  <w:tcPr>
                    <w:tcW w:w="4394" w:type="dxa"/>
                  </w:tcPr>
                  <w:p w14:paraId="4DCB6C79" w14:textId="77777777" w:rsidR="00F4384F" w:rsidRDefault="002D082B">
                    <w:pPr>
                      <w:rPr>
                        <w:szCs w:val="24"/>
                      </w:rPr>
                    </w:pPr>
                    <w:r>
                      <w:rPr>
                        <w:szCs w:val="24"/>
                      </w:rPr>
                      <w:t>Iki 12 mėn. ar ilgiau</w:t>
                    </w:r>
                  </w:p>
                </w:tc>
              </w:tr>
              <w:tr w:rsidR="00F4384F" w14:paraId="4DCB6C88" w14:textId="77777777">
                <w:tc>
                  <w:tcPr>
                    <w:tcW w:w="828" w:type="dxa"/>
                  </w:tcPr>
                  <w:p w14:paraId="4DCB6C7B" w14:textId="77777777" w:rsidR="00F4384F" w:rsidRDefault="00F4384F">
                    <w:pPr>
                      <w:rPr>
                        <w:szCs w:val="24"/>
                      </w:rPr>
                    </w:pPr>
                  </w:p>
                </w:tc>
                <w:tc>
                  <w:tcPr>
                    <w:tcW w:w="698" w:type="dxa"/>
                  </w:tcPr>
                  <w:p w14:paraId="4DCB6C7C" w14:textId="77777777" w:rsidR="00F4384F" w:rsidRDefault="00F4384F">
                    <w:pPr>
                      <w:rPr>
                        <w:b/>
                        <w:szCs w:val="24"/>
                      </w:rPr>
                    </w:pPr>
                  </w:p>
                </w:tc>
                <w:tc>
                  <w:tcPr>
                    <w:tcW w:w="2002" w:type="dxa"/>
                  </w:tcPr>
                  <w:p w14:paraId="4DCB6C7D" w14:textId="77777777" w:rsidR="00F4384F" w:rsidRDefault="00F4384F">
                    <w:pPr>
                      <w:rPr>
                        <w:b/>
                        <w:szCs w:val="24"/>
                      </w:rPr>
                    </w:pPr>
                  </w:p>
                </w:tc>
                <w:tc>
                  <w:tcPr>
                    <w:tcW w:w="1967" w:type="dxa"/>
                  </w:tcPr>
                  <w:p w14:paraId="4DCB6C7E" w14:textId="77777777" w:rsidR="00F4384F" w:rsidRDefault="002D082B">
                    <w:pPr>
                      <w:rPr>
                        <w:b/>
                        <w:szCs w:val="24"/>
                      </w:rPr>
                    </w:pPr>
                    <w:r>
                      <w:rPr>
                        <w:b/>
                        <w:szCs w:val="24"/>
                      </w:rPr>
                      <w:t>Paslaugos sudėtis</w:t>
                    </w:r>
                  </w:p>
                </w:tc>
                <w:tc>
                  <w:tcPr>
                    <w:tcW w:w="4394" w:type="dxa"/>
                  </w:tcPr>
                  <w:p w14:paraId="4DCB6C7F" w14:textId="77777777" w:rsidR="00F4384F" w:rsidRDefault="002D082B">
                    <w:pPr>
                      <w:rPr>
                        <w:szCs w:val="24"/>
                      </w:rPr>
                    </w:pPr>
                    <w:r>
                      <w:rPr>
                        <w:szCs w:val="24"/>
                      </w:rPr>
                      <w:t>Informavimas,</w:t>
                    </w:r>
                  </w:p>
                  <w:p w14:paraId="4DCB6C80" w14:textId="77777777" w:rsidR="00F4384F" w:rsidRDefault="002D082B">
                    <w:pPr>
                      <w:rPr>
                        <w:szCs w:val="24"/>
                      </w:rPr>
                    </w:pPr>
                    <w:r>
                      <w:rPr>
                        <w:szCs w:val="24"/>
                      </w:rPr>
                      <w:t>konsultavimas, tarpininkavimas ir atstovavimas,</w:t>
                    </w:r>
                  </w:p>
                  <w:p w14:paraId="4DCB6C81" w14:textId="77777777" w:rsidR="00F4384F" w:rsidRDefault="002D082B">
                    <w:pPr>
                      <w:rPr>
                        <w:szCs w:val="24"/>
                      </w:rPr>
                    </w:pPr>
                    <w:r>
                      <w:rPr>
                        <w:szCs w:val="24"/>
                      </w:rPr>
                      <w:t>apgyvendinimas,</w:t>
                    </w:r>
                  </w:p>
                  <w:p w14:paraId="4DCB6C82" w14:textId="77777777" w:rsidR="00F4384F" w:rsidRDefault="002D082B">
                    <w:pPr>
                      <w:rPr>
                        <w:szCs w:val="24"/>
                      </w:rPr>
                    </w:pPr>
                    <w:r>
                      <w:rPr>
                        <w:szCs w:val="24"/>
                      </w:rPr>
                      <w:t>psichologinė-psichoterapinė pagalba,</w:t>
                    </w:r>
                  </w:p>
                  <w:p w14:paraId="4DCB6C83" w14:textId="77777777" w:rsidR="00F4384F" w:rsidRDefault="002D082B">
                    <w:pPr>
                      <w:rPr>
                        <w:szCs w:val="24"/>
                      </w:rPr>
                    </w:pPr>
                    <w:r>
                      <w:rPr>
                        <w:szCs w:val="24"/>
                      </w:rPr>
                      <w:t>minimalių buitinių ir asmens higienos paslaugų (virtuvėlė, dušas, skalbimo paslaugos ir t. t.) organizavimas,</w:t>
                    </w:r>
                  </w:p>
                  <w:p w14:paraId="4DCB6C84" w14:textId="77777777" w:rsidR="00F4384F" w:rsidRDefault="002D082B">
                    <w:pPr>
                      <w:rPr>
                        <w:szCs w:val="24"/>
                      </w:rPr>
                    </w:pPr>
                    <w:r>
                      <w:rPr>
                        <w:szCs w:val="24"/>
                      </w:rPr>
                      <w:lastRenderedPageBreak/>
                      <w:t>kasdienio gyvenimo įgūdžių ugdymas ir (ar) palaikymas, ir (ar) atkūrimas (savitvarka, asmens higiena, sveikos</w:t>
                    </w:r>
                    <w:r>
                      <w:rPr>
                        <w:szCs w:val="24"/>
                      </w:rPr>
                      <w:t xml:space="preserve"> gyvensenos įgūdžiai, namų ruošos darbai, namų saugumas, švaros virtuvėje ir namuose palaikymas, maisto ruošimas, biudžeto planavimas, pinigų taupymas ir valdymas, naudojimasis banko paslaugomis, apsipirkimas, orientavimasis aplinkoje, naudojimasis viešuoj</w:t>
                    </w:r>
                    <w:r>
                      <w:rPr>
                        <w:szCs w:val="24"/>
                      </w:rPr>
                      <w:t>u transportu ir kt.),</w:t>
                    </w:r>
                  </w:p>
                  <w:p w14:paraId="4DCB6C85" w14:textId="77777777" w:rsidR="00F4384F" w:rsidRDefault="002D082B">
                    <w:pPr>
                      <w:rPr>
                        <w:szCs w:val="24"/>
                      </w:rPr>
                    </w:pPr>
                    <w:r>
                      <w:rPr>
                        <w:szCs w:val="24"/>
                      </w:rPr>
                      <w:t>darbo įgūdžių ugdymas,</w:t>
                    </w:r>
                  </w:p>
                  <w:p w14:paraId="4DCB6C86" w14:textId="77777777" w:rsidR="00F4384F" w:rsidRDefault="002D082B">
                    <w:pPr>
                      <w:rPr>
                        <w:szCs w:val="24"/>
                      </w:rPr>
                    </w:pPr>
                    <w:r>
                      <w:rPr>
                        <w:szCs w:val="24"/>
                      </w:rPr>
                      <w:t>apsaugos organizavimas,</w:t>
                    </w:r>
                  </w:p>
                  <w:p w14:paraId="4DCB6C87" w14:textId="77777777" w:rsidR="00F4384F" w:rsidRDefault="002D082B">
                    <w:pPr>
                      <w:rPr>
                        <w:szCs w:val="24"/>
                      </w:rPr>
                    </w:pPr>
                    <w:r>
                      <w:rPr>
                        <w:szCs w:val="24"/>
                      </w:rPr>
                      <w:t>kitos paslaugos, reikalingos asmeniui individualiai</w:t>
                    </w:r>
                  </w:p>
                </w:tc>
              </w:tr>
              <w:tr w:rsidR="00F4384F" w14:paraId="4DCB6C90" w14:textId="77777777">
                <w:tc>
                  <w:tcPr>
                    <w:tcW w:w="828" w:type="dxa"/>
                  </w:tcPr>
                  <w:p w14:paraId="4DCB6C89" w14:textId="77777777" w:rsidR="00F4384F" w:rsidRDefault="00F4384F">
                    <w:pPr>
                      <w:rPr>
                        <w:szCs w:val="24"/>
                      </w:rPr>
                    </w:pPr>
                  </w:p>
                </w:tc>
                <w:tc>
                  <w:tcPr>
                    <w:tcW w:w="698" w:type="dxa"/>
                  </w:tcPr>
                  <w:p w14:paraId="4DCB6C8A" w14:textId="77777777" w:rsidR="00F4384F" w:rsidRDefault="00F4384F">
                    <w:pPr>
                      <w:rPr>
                        <w:szCs w:val="24"/>
                      </w:rPr>
                    </w:pPr>
                  </w:p>
                </w:tc>
                <w:tc>
                  <w:tcPr>
                    <w:tcW w:w="2002" w:type="dxa"/>
                  </w:tcPr>
                  <w:p w14:paraId="4DCB6C8B" w14:textId="77777777" w:rsidR="00F4384F" w:rsidRDefault="00F4384F">
                    <w:pPr>
                      <w:rPr>
                        <w:szCs w:val="24"/>
                      </w:rPr>
                    </w:pPr>
                  </w:p>
                </w:tc>
                <w:tc>
                  <w:tcPr>
                    <w:tcW w:w="1967" w:type="dxa"/>
                  </w:tcPr>
                  <w:p w14:paraId="4DCB6C8C" w14:textId="77777777" w:rsidR="00F4384F" w:rsidRDefault="002D082B">
                    <w:pPr>
                      <w:rPr>
                        <w:b/>
                        <w:szCs w:val="24"/>
                      </w:rPr>
                    </w:pPr>
                    <w:r>
                      <w:rPr>
                        <w:b/>
                        <w:szCs w:val="24"/>
                      </w:rPr>
                      <w:t>Paslaugas teikiantys specialistai</w:t>
                    </w:r>
                  </w:p>
                </w:tc>
                <w:tc>
                  <w:tcPr>
                    <w:tcW w:w="4394" w:type="dxa"/>
                  </w:tcPr>
                  <w:p w14:paraId="4DCB6C8D" w14:textId="77777777" w:rsidR="00F4384F" w:rsidRDefault="002D082B">
                    <w:pPr>
                      <w:rPr>
                        <w:szCs w:val="24"/>
                      </w:rPr>
                    </w:pPr>
                    <w:r>
                      <w:rPr>
                        <w:szCs w:val="24"/>
                      </w:rPr>
                      <w:t>Socialiniai darbuotojai,</w:t>
                    </w:r>
                  </w:p>
                  <w:p w14:paraId="4DCB6C8E" w14:textId="77777777" w:rsidR="00F4384F" w:rsidRDefault="002D082B">
                    <w:pPr>
                      <w:rPr>
                        <w:szCs w:val="24"/>
                      </w:rPr>
                    </w:pPr>
                    <w:r>
                      <w:rPr>
                        <w:szCs w:val="24"/>
                      </w:rPr>
                      <w:t>individualios priežiūros personalas,</w:t>
                    </w:r>
                  </w:p>
                  <w:p w14:paraId="4DCB6C8F" w14:textId="77777777" w:rsidR="00F4384F" w:rsidRDefault="002D082B">
                    <w:pPr>
                      <w:rPr>
                        <w:szCs w:val="24"/>
                      </w:rPr>
                    </w:pPr>
                    <w:r>
                      <w:rPr>
                        <w:szCs w:val="24"/>
                      </w:rPr>
                      <w:t>kiti specialistai</w:t>
                    </w:r>
                  </w:p>
                </w:tc>
              </w:tr>
              <w:tr w:rsidR="00F4384F" w14:paraId="4DCB6C96" w14:textId="77777777">
                <w:tc>
                  <w:tcPr>
                    <w:tcW w:w="828" w:type="dxa"/>
                  </w:tcPr>
                  <w:p w14:paraId="4DCB6C91" w14:textId="77777777" w:rsidR="00F4384F" w:rsidRDefault="00F4384F">
                    <w:pPr>
                      <w:rPr>
                        <w:szCs w:val="24"/>
                      </w:rPr>
                    </w:pPr>
                  </w:p>
                </w:tc>
                <w:tc>
                  <w:tcPr>
                    <w:tcW w:w="698" w:type="dxa"/>
                  </w:tcPr>
                  <w:p w14:paraId="4DCB6C92" w14:textId="77777777" w:rsidR="00F4384F" w:rsidRDefault="00F4384F">
                    <w:pPr>
                      <w:rPr>
                        <w:szCs w:val="24"/>
                      </w:rPr>
                    </w:pPr>
                  </w:p>
                </w:tc>
                <w:tc>
                  <w:tcPr>
                    <w:tcW w:w="2002" w:type="dxa"/>
                  </w:tcPr>
                  <w:p w14:paraId="4DCB6C93" w14:textId="77777777" w:rsidR="00F4384F" w:rsidRDefault="00F4384F">
                    <w:pPr>
                      <w:rPr>
                        <w:szCs w:val="24"/>
                      </w:rPr>
                    </w:pPr>
                  </w:p>
                </w:tc>
                <w:tc>
                  <w:tcPr>
                    <w:tcW w:w="1967" w:type="dxa"/>
                  </w:tcPr>
                  <w:p w14:paraId="4DCB6C94" w14:textId="77777777" w:rsidR="00F4384F" w:rsidRDefault="002D082B">
                    <w:pPr>
                      <w:rPr>
                        <w:b/>
                        <w:szCs w:val="24"/>
                      </w:rPr>
                    </w:pPr>
                    <w:r>
                      <w:rPr>
                        <w:b/>
                        <w:szCs w:val="24"/>
                      </w:rPr>
                      <w:t>Ypatumai</w:t>
                    </w:r>
                  </w:p>
                </w:tc>
                <w:tc>
                  <w:tcPr>
                    <w:tcW w:w="4394" w:type="dxa"/>
                  </w:tcPr>
                  <w:p w14:paraId="4DCB6C95" w14:textId="77777777" w:rsidR="00F4384F" w:rsidRDefault="002D082B">
                    <w:pPr>
                      <w:rPr>
                        <w:szCs w:val="24"/>
                      </w:rPr>
                    </w:pPr>
                    <w:r>
                      <w:rPr>
                        <w:szCs w:val="24"/>
                      </w:rPr>
                      <w:t>Apgyvendinimo krizių centruose laikotarpiu teikiamos paslaugos konkrečiam asmeniui gali būti skirtingos, atsižvelgiant į jo poreikius, bet jų turi būti ne mažiau kaip 3“.</w:t>
                    </w:r>
                  </w:p>
                </w:tc>
              </w:tr>
            </w:tbl>
            <w:p w14:paraId="4DCB6C97" w14:textId="670615AF" w:rsidR="00F4384F" w:rsidRDefault="002D082B">
              <w:pPr>
                <w:spacing w:line="360" w:lineRule="auto"/>
                <w:ind w:right="-710" w:firstLine="720"/>
                <w:jc w:val="both"/>
                <w:rPr>
                  <w:szCs w:val="24"/>
                </w:rPr>
              </w:pPr>
            </w:p>
          </w:sdtContent>
        </w:sdt>
        <w:sdt>
          <w:sdtPr>
            <w:alias w:val="4 p."/>
            <w:tag w:val="part_cf87b10fd38f4921944c42d3d30f9448"/>
            <w:id w:val="2087024572"/>
            <w:lock w:val="sdtLocked"/>
            <w:placeholder>
              <w:docPart w:val="DefaultPlaceholder_1082065158"/>
            </w:placeholder>
          </w:sdtPr>
          <w:sdtEndPr>
            <w:rPr>
              <w:szCs w:val="24"/>
            </w:rPr>
          </w:sdtEndPr>
          <w:sdtContent>
            <w:p w14:paraId="4DCB6C98" w14:textId="16D32B59" w:rsidR="00F4384F" w:rsidRDefault="002D082B">
              <w:pPr>
                <w:tabs>
                  <w:tab w:val="left" w:pos="1560"/>
                </w:tabs>
                <w:spacing w:line="360" w:lineRule="auto"/>
                <w:ind w:firstLine="851"/>
                <w:rPr>
                  <w:szCs w:val="24"/>
                </w:rPr>
              </w:pPr>
              <w:sdt>
                <w:sdtPr>
                  <w:alias w:val="Numeris"/>
                  <w:tag w:val="nr_cf87b10fd38f4921944c42d3d30f9448"/>
                  <w:id w:val="-1101637586"/>
                  <w:lock w:val="sdtLocked"/>
                </w:sdtPr>
                <w:sdtEndPr/>
                <w:sdtContent>
                  <w:r>
                    <w:rPr>
                      <w:szCs w:val="24"/>
                    </w:rPr>
                    <w:t>4</w:t>
                  </w:r>
                </w:sdtContent>
              </w:sdt>
              <w:r>
                <w:rPr>
                  <w:szCs w:val="24"/>
                </w:rPr>
                <w:t>. Pakeičiu 8.8 papunktį ir jį išdėstau taip:</w:t>
              </w:r>
            </w:p>
            <w:tbl>
              <w:tblPr>
                <w:tblW w:w="9752" w:type="dxa"/>
                <w:tblLayout w:type="fixed"/>
                <w:tblCellMar>
                  <w:left w:w="40" w:type="dxa"/>
                  <w:right w:w="40" w:type="dxa"/>
                </w:tblCellMar>
                <w:tblLook w:val="0000" w:firstRow="0" w:lastRow="0" w:firstColumn="0" w:lastColumn="0" w:noHBand="0" w:noVBand="0"/>
              </w:tblPr>
              <w:tblGrid>
                <w:gridCol w:w="771"/>
                <w:gridCol w:w="963"/>
                <w:gridCol w:w="1850"/>
                <w:gridCol w:w="1958"/>
                <w:gridCol w:w="4210"/>
              </w:tblGrid>
              <w:tr w:rsidR="00F4384F" w14:paraId="4DCB6C9E"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14:paraId="4DCB6C99" w14:textId="77777777" w:rsidR="00F4384F" w:rsidRDefault="002D082B">
                    <w:pPr>
                      <w:widowControl w:val="0"/>
                      <w:rPr>
                        <w:bCs/>
                        <w:szCs w:val="24"/>
                      </w:rPr>
                    </w:pPr>
                    <w:r>
                      <w:rPr>
                        <w:bCs/>
                        <w:szCs w:val="24"/>
                      </w:rPr>
                      <w:t>„</w:t>
                    </w:r>
                    <w:r>
                      <w:rPr>
                        <w:b/>
                        <w:bCs/>
                        <w:szCs w:val="24"/>
                      </w:rPr>
                      <w:t>8.8.</w:t>
                    </w:r>
                  </w:p>
                </w:tc>
                <w:tc>
                  <w:tcPr>
                    <w:tcW w:w="963" w:type="dxa"/>
                    <w:tcBorders>
                      <w:top w:val="single" w:sz="6" w:space="0" w:color="auto"/>
                      <w:left w:val="single" w:sz="6" w:space="0" w:color="auto"/>
                      <w:bottom w:val="single" w:sz="6" w:space="0" w:color="auto"/>
                      <w:right w:val="single" w:sz="6" w:space="0" w:color="auto"/>
                    </w:tcBorders>
                    <w:shd w:val="clear" w:color="auto" w:fill="FFFFFF"/>
                  </w:tcPr>
                  <w:p w14:paraId="4DCB6C9A" w14:textId="77777777" w:rsidR="00F4384F" w:rsidRDefault="002D082B">
                    <w:pPr>
                      <w:widowControl w:val="0"/>
                      <w:rPr>
                        <w:b/>
                        <w:bCs/>
                        <w:szCs w:val="24"/>
                      </w:rPr>
                    </w:pPr>
                    <w:r>
                      <w:rPr>
                        <w:b/>
                        <w:bCs/>
                        <w:szCs w:val="24"/>
                      </w:rPr>
                      <w:t>380</w:t>
                    </w:r>
                  </w:p>
                </w:tc>
                <w:tc>
                  <w:tcPr>
                    <w:tcW w:w="1850" w:type="dxa"/>
                    <w:tcBorders>
                      <w:top w:val="single" w:sz="6" w:space="0" w:color="auto"/>
                      <w:left w:val="single" w:sz="6" w:space="0" w:color="auto"/>
                      <w:bottom w:val="single" w:sz="6" w:space="0" w:color="auto"/>
                      <w:right w:val="single" w:sz="6" w:space="0" w:color="auto"/>
                    </w:tcBorders>
                    <w:shd w:val="clear" w:color="auto" w:fill="FFFFFF"/>
                  </w:tcPr>
                  <w:p w14:paraId="4DCB6C9B" w14:textId="77777777" w:rsidR="00F4384F" w:rsidRDefault="002D082B">
                    <w:pPr>
                      <w:widowControl w:val="0"/>
                      <w:rPr>
                        <w:b/>
                        <w:bCs/>
                        <w:szCs w:val="24"/>
                      </w:rPr>
                    </w:pPr>
                    <w:r>
                      <w:rPr>
                        <w:b/>
                        <w:bCs/>
                        <w:szCs w:val="24"/>
                      </w:rPr>
                      <w:t xml:space="preserve">Pagalba globėjams </w:t>
                    </w:r>
                    <w:r>
                      <w:rPr>
                        <w:b/>
                        <w:bCs/>
                        <w:szCs w:val="24"/>
                      </w:rPr>
                      <w:t>(rūpintojams), budintiems globotojams, įtėviams ir šeimynų dalyviams ar besirengiantiems jais tapti</w:t>
                    </w:r>
                  </w:p>
                </w:tc>
                <w:tc>
                  <w:tcPr>
                    <w:tcW w:w="1958" w:type="dxa"/>
                    <w:tcBorders>
                      <w:top w:val="single" w:sz="6" w:space="0" w:color="auto"/>
                      <w:left w:val="single" w:sz="6" w:space="0" w:color="auto"/>
                      <w:bottom w:val="single" w:sz="6" w:space="0" w:color="auto"/>
                      <w:right w:val="single" w:sz="6" w:space="0" w:color="auto"/>
                    </w:tcBorders>
                    <w:shd w:val="clear" w:color="auto" w:fill="FFFFFF"/>
                  </w:tcPr>
                  <w:p w14:paraId="4DCB6C9C" w14:textId="77777777" w:rsidR="00F4384F" w:rsidRDefault="002D082B">
                    <w:pPr>
                      <w:widowControl w:val="0"/>
                      <w:rPr>
                        <w:b/>
                        <w:bCs/>
                        <w:szCs w:val="24"/>
                      </w:rPr>
                    </w:pPr>
                    <w:r>
                      <w:rPr>
                        <w:b/>
                        <w:bCs/>
                        <w:szCs w:val="24"/>
                      </w:rPr>
                      <w:t>Apibrėžimas</w:t>
                    </w:r>
                  </w:p>
                </w:tc>
                <w:tc>
                  <w:tcPr>
                    <w:tcW w:w="4210" w:type="dxa"/>
                    <w:tcBorders>
                      <w:top w:val="single" w:sz="6" w:space="0" w:color="auto"/>
                      <w:left w:val="single" w:sz="6" w:space="0" w:color="auto"/>
                      <w:bottom w:val="single" w:sz="6" w:space="0" w:color="auto"/>
                      <w:right w:val="single" w:sz="6" w:space="0" w:color="auto"/>
                    </w:tcBorders>
                    <w:shd w:val="clear" w:color="auto" w:fill="FFFFFF"/>
                  </w:tcPr>
                  <w:p w14:paraId="4DCB6C9D" w14:textId="77777777" w:rsidR="00F4384F" w:rsidRDefault="002D082B">
                    <w:pPr>
                      <w:widowControl w:val="0"/>
                      <w:rPr>
                        <w:szCs w:val="24"/>
                      </w:rPr>
                    </w:pPr>
                    <w:r>
                      <w:rPr>
                        <w:szCs w:val="24"/>
                      </w:rPr>
                      <w:t>Atrankos, konsultavimo, mokymų, pagalbos ir paslaugų organizavimas, teikimas, suteikiant žinių ir kompetencijų, reikalingų auginant globojamus (</w:t>
                    </w:r>
                    <w:r>
                      <w:rPr>
                        <w:szCs w:val="24"/>
                      </w:rPr>
                      <w:t>rūpinamus), prižiūrimus ir įvaikintus vaikus</w:t>
                    </w:r>
                  </w:p>
                </w:tc>
              </w:tr>
              <w:tr w:rsidR="00F4384F" w14:paraId="4DCB6CA4"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14:paraId="4DCB6C9F" w14:textId="77777777" w:rsidR="00F4384F" w:rsidRDefault="00F4384F">
                    <w:pPr>
                      <w:widowControl w:val="0"/>
                      <w:rPr>
                        <w:b/>
                        <w:bCs/>
                        <w:szCs w:val="24"/>
                      </w:rPr>
                    </w:pPr>
                  </w:p>
                </w:tc>
                <w:tc>
                  <w:tcPr>
                    <w:tcW w:w="963" w:type="dxa"/>
                    <w:tcBorders>
                      <w:top w:val="single" w:sz="6" w:space="0" w:color="auto"/>
                      <w:left w:val="single" w:sz="6" w:space="0" w:color="auto"/>
                      <w:bottom w:val="single" w:sz="6" w:space="0" w:color="auto"/>
                      <w:right w:val="single" w:sz="6" w:space="0" w:color="auto"/>
                    </w:tcBorders>
                    <w:shd w:val="clear" w:color="auto" w:fill="FFFFFF"/>
                  </w:tcPr>
                  <w:p w14:paraId="4DCB6CA0" w14:textId="77777777" w:rsidR="00F4384F" w:rsidRDefault="00F4384F">
                    <w:pPr>
                      <w:widowControl w:val="0"/>
                      <w:rPr>
                        <w:b/>
                        <w:bCs/>
                        <w:szCs w:val="24"/>
                      </w:rPr>
                    </w:pPr>
                  </w:p>
                </w:tc>
                <w:tc>
                  <w:tcPr>
                    <w:tcW w:w="1850" w:type="dxa"/>
                    <w:tcBorders>
                      <w:top w:val="single" w:sz="6" w:space="0" w:color="auto"/>
                      <w:left w:val="single" w:sz="6" w:space="0" w:color="auto"/>
                      <w:bottom w:val="single" w:sz="6" w:space="0" w:color="auto"/>
                      <w:right w:val="single" w:sz="6" w:space="0" w:color="auto"/>
                    </w:tcBorders>
                    <w:shd w:val="clear" w:color="auto" w:fill="FFFFFF"/>
                  </w:tcPr>
                  <w:p w14:paraId="4DCB6CA1" w14:textId="77777777" w:rsidR="00F4384F" w:rsidRDefault="00F4384F">
                    <w:pPr>
                      <w:widowControl w:val="0"/>
                      <w:rPr>
                        <w:b/>
                        <w:bCs/>
                        <w:szCs w:val="24"/>
                      </w:rPr>
                    </w:pPr>
                  </w:p>
                </w:tc>
                <w:tc>
                  <w:tcPr>
                    <w:tcW w:w="1958" w:type="dxa"/>
                    <w:tcBorders>
                      <w:top w:val="single" w:sz="6" w:space="0" w:color="auto"/>
                      <w:left w:val="single" w:sz="6" w:space="0" w:color="auto"/>
                      <w:bottom w:val="single" w:sz="6" w:space="0" w:color="auto"/>
                      <w:right w:val="single" w:sz="6" w:space="0" w:color="auto"/>
                    </w:tcBorders>
                    <w:shd w:val="clear" w:color="auto" w:fill="FFFFFF"/>
                  </w:tcPr>
                  <w:p w14:paraId="4DCB6CA2" w14:textId="77777777" w:rsidR="00F4384F" w:rsidRDefault="002D082B">
                    <w:pPr>
                      <w:widowControl w:val="0"/>
                      <w:rPr>
                        <w:b/>
                        <w:bCs/>
                        <w:szCs w:val="24"/>
                      </w:rPr>
                    </w:pPr>
                    <w:r>
                      <w:rPr>
                        <w:b/>
                        <w:bCs/>
                        <w:szCs w:val="24"/>
                      </w:rPr>
                      <w:t>Gavėjai</w:t>
                    </w:r>
                  </w:p>
                </w:tc>
                <w:tc>
                  <w:tcPr>
                    <w:tcW w:w="4210" w:type="dxa"/>
                    <w:tcBorders>
                      <w:top w:val="single" w:sz="6" w:space="0" w:color="auto"/>
                      <w:left w:val="single" w:sz="6" w:space="0" w:color="auto"/>
                      <w:bottom w:val="single" w:sz="6" w:space="0" w:color="auto"/>
                      <w:right w:val="single" w:sz="6" w:space="0" w:color="auto"/>
                    </w:tcBorders>
                    <w:shd w:val="clear" w:color="auto" w:fill="FFFFFF"/>
                  </w:tcPr>
                  <w:p w14:paraId="4DCB6CA3" w14:textId="77777777" w:rsidR="00F4384F" w:rsidRDefault="002D082B">
                    <w:pPr>
                      <w:widowControl w:val="0"/>
                      <w:rPr>
                        <w:szCs w:val="24"/>
                      </w:rPr>
                    </w:pPr>
                    <w:r>
                      <w:rPr>
                        <w:szCs w:val="24"/>
                      </w:rPr>
                      <w:t>Vaikus globojantys (rūpinantys), prižiūrintys ar įvaikinę asmenys bei besirengiantys globėjais (rūpintojais), budinčiais globotojais, įtėviais ar šeimynų dalyviais tapti asmenys</w:t>
                    </w:r>
                  </w:p>
                </w:tc>
              </w:tr>
              <w:tr w:rsidR="00F4384F" w14:paraId="4DCB6CAD"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14:paraId="4DCB6CA5" w14:textId="77777777" w:rsidR="00F4384F" w:rsidRDefault="00F4384F">
                    <w:pPr>
                      <w:widowControl w:val="0"/>
                      <w:rPr>
                        <w:b/>
                        <w:bCs/>
                        <w:szCs w:val="24"/>
                      </w:rPr>
                    </w:pPr>
                  </w:p>
                </w:tc>
                <w:tc>
                  <w:tcPr>
                    <w:tcW w:w="963" w:type="dxa"/>
                    <w:tcBorders>
                      <w:top w:val="single" w:sz="6" w:space="0" w:color="auto"/>
                      <w:left w:val="single" w:sz="6" w:space="0" w:color="auto"/>
                      <w:bottom w:val="single" w:sz="6" w:space="0" w:color="auto"/>
                      <w:right w:val="single" w:sz="6" w:space="0" w:color="auto"/>
                    </w:tcBorders>
                    <w:shd w:val="clear" w:color="auto" w:fill="FFFFFF"/>
                  </w:tcPr>
                  <w:p w14:paraId="4DCB6CA6" w14:textId="77777777" w:rsidR="00F4384F" w:rsidRDefault="00F4384F">
                    <w:pPr>
                      <w:widowControl w:val="0"/>
                      <w:rPr>
                        <w:b/>
                        <w:bCs/>
                        <w:szCs w:val="24"/>
                      </w:rPr>
                    </w:pPr>
                  </w:p>
                </w:tc>
                <w:tc>
                  <w:tcPr>
                    <w:tcW w:w="1850" w:type="dxa"/>
                    <w:tcBorders>
                      <w:top w:val="single" w:sz="6" w:space="0" w:color="auto"/>
                      <w:left w:val="single" w:sz="6" w:space="0" w:color="auto"/>
                      <w:bottom w:val="single" w:sz="6" w:space="0" w:color="auto"/>
                      <w:right w:val="single" w:sz="6" w:space="0" w:color="auto"/>
                    </w:tcBorders>
                    <w:shd w:val="clear" w:color="auto" w:fill="FFFFFF"/>
                  </w:tcPr>
                  <w:p w14:paraId="4DCB6CA7" w14:textId="77777777" w:rsidR="00F4384F" w:rsidRDefault="00F4384F">
                    <w:pPr>
                      <w:widowControl w:val="0"/>
                      <w:rPr>
                        <w:b/>
                        <w:bCs/>
                        <w:szCs w:val="24"/>
                      </w:rPr>
                    </w:pPr>
                  </w:p>
                </w:tc>
                <w:tc>
                  <w:tcPr>
                    <w:tcW w:w="1958" w:type="dxa"/>
                    <w:tcBorders>
                      <w:top w:val="single" w:sz="6" w:space="0" w:color="auto"/>
                      <w:left w:val="single" w:sz="6" w:space="0" w:color="auto"/>
                      <w:bottom w:val="single" w:sz="6" w:space="0" w:color="auto"/>
                      <w:right w:val="single" w:sz="6" w:space="0" w:color="auto"/>
                    </w:tcBorders>
                    <w:shd w:val="clear" w:color="auto" w:fill="FFFFFF"/>
                  </w:tcPr>
                  <w:p w14:paraId="4DCB6CA8" w14:textId="77777777" w:rsidR="00F4384F" w:rsidRDefault="002D082B">
                    <w:pPr>
                      <w:widowControl w:val="0"/>
                      <w:rPr>
                        <w:b/>
                        <w:bCs/>
                        <w:szCs w:val="24"/>
                      </w:rPr>
                    </w:pPr>
                    <w:r>
                      <w:rPr>
                        <w:b/>
                        <w:szCs w:val="24"/>
                      </w:rPr>
                      <w:t>Teikimo vieta</w:t>
                    </w:r>
                  </w:p>
                </w:tc>
                <w:tc>
                  <w:tcPr>
                    <w:tcW w:w="4210" w:type="dxa"/>
                    <w:tcBorders>
                      <w:top w:val="single" w:sz="6" w:space="0" w:color="auto"/>
                      <w:left w:val="single" w:sz="6" w:space="0" w:color="auto"/>
                      <w:bottom w:val="single" w:sz="6" w:space="0" w:color="auto"/>
                      <w:right w:val="single" w:sz="6" w:space="0" w:color="auto"/>
                    </w:tcBorders>
                    <w:shd w:val="clear" w:color="auto" w:fill="FFFFFF"/>
                  </w:tcPr>
                  <w:p w14:paraId="4DCB6CA9" w14:textId="77777777" w:rsidR="00F4384F" w:rsidRDefault="002D082B">
                    <w:pPr>
                      <w:widowControl w:val="0"/>
                      <w:rPr>
                        <w:szCs w:val="24"/>
                      </w:rPr>
                    </w:pPr>
                    <w:r>
                      <w:rPr>
                        <w:szCs w:val="24"/>
                      </w:rPr>
                      <w:t>Globos centruose,</w:t>
                    </w:r>
                  </w:p>
                  <w:p w14:paraId="4DCB6CAA" w14:textId="77777777" w:rsidR="00F4384F" w:rsidRDefault="002D082B">
                    <w:pPr>
                      <w:widowControl w:val="0"/>
                      <w:rPr>
                        <w:szCs w:val="24"/>
                      </w:rPr>
                    </w:pPr>
                    <w:r>
                      <w:rPr>
                        <w:szCs w:val="24"/>
                      </w:rPr>
                      <w:t>įstaigose, teikiančiose įtėvių ir globėjų (rūpintojų) paieškos, rengimo, atrankos, konsultavimo ir pagalbos jiems teikimo paslaugas,</w:t>
                    </w:r>
                  </w:p>
                  <w:p w14:paraId="4DCB6CAB" w14:textId="77777777" w:rsidR="00F4384F" w:rsidRDefault="002D082B">
                    <w:pPr>
                      <w:widowControl w:val="0"/>
                      <w:rPr>
                        <w:szCs w:val="24"/>
                      </w:rPr>
                    </w:pPr>
                    <w:r>
                      <w:rPr>
                        <w:szCs w:val="24"/>
                      </w:rPr>
                      <w:t>įvairiose institucijose (socialinių paslaugų, švietimo, sveikatos priežiūros įstaigose, NVO ir kt.),</w:t>
                    </w:r>
                  </w:p>
                  <w:p w14:paraId="4DCB6CAC" w14:textId="77777777" w:rsidR="00F4384F" w:rsidRDefault="002D082B">
                    <w:pPr>
                      <w:widowControl w:val="0"/>
                      <w:rPr>
                        <w:szCs w:val="24"/>
                      </w:rPr>
                    </w:pPr>
                    <w:r>
                      <w:rPr>
                        <w:szCs w:val="24"/>
                      </w:rPr>
                      <w:t>budi</w:t>
                    </w:r>
                    <w:r>
                      <w:rPr>
                        <w:szCs w:val="24"/>
                      </w:rPr>
                      <w:t>nčio globotojo ar globėjo (rūpintojo), įtėvio namuose ir kt.</w:t>
                    </w:r>
                  </w:p>
                </w:tc>
              </w:tr>
              <w:tr w:rsidR="00F4384F" w14:paraId="4DCB6CB3"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14:paraId="4DCB6CAE" w14:textId="77777777" w:rsidR="00F4384F" w:rsidRDefault="00F4384F">
                    <w:pPr>
                      <w:widowControl w:val="0"/>
                      <w:rPr>
                        <w:b/>
                        <w:bCs/>
                        <w:szCs w:val="24"/>
                      </w:rPr>
                    </w:pPr>
                  </w:p>
                </w:tc>
                <w:tc>
                  <w:tcPr>
                    <w:tcW w:w="963" w:type="dxa"/>
                    <w:tcBorders>
                      <w:top w:val="single" w:sz="6" w:space="0" w:color="auto"/>
                      <w:left w:val="single" w:sz="6" w:space="0" w:color="auto"/>
                      <w:bottom w:val="single" w:sz="6" w:space="0" w:color="auto"/>
                      <w:right w:val="single" w:sz="6" w:space="0" w:color="auto"/>
                    </w:tcBorders>
                    <w:shd w:val="clear" w:color="auto" w:fill="FFFFFF"/>
                  </w:tcPr>
                  <w:p w14:paraId="4DCB6CAF" w14:textId="77777777" w:rsidR="00F4384F" w:rsidRDefault="00F4384F">
                    <w:pPr>
                      <w:widowControl w:val="0"/>
                      <w:rPr>
                        <w:b/>
                        <w:bCs/>
                        <w:szCs w:val="24"/>
                      </w:rPr>
                    </w:pPr>
                  </w:p>
                </w:tc>
                <w:tc>
                  <w:tcPr>
                    <w:tcW w:w="1850" w:type="dxa"/>
                    <w:tcBorders>
                      <w:top w:val="single" w:sz="6" w:space="0" w:color="auto"/>
                      <w:left w:val="single" w:sz="6" w:space="0" w:color="auto"/>
                      <w:bottom w:val="single" w:sz="6" w:space="0" w:color="auto"/>
                      <w:right w:val="single" w:sz="6" w:space="0" w:color="auto"/>
                    </w:tcBorders>
                    <w:shd w:val="clear" w:color="auto" w:fill="FFFFFF"/>
                  </w:tcPr>
                  <w:p w14:paraId="4DCB6CB0" w14:textId="77777777" w:rsidR="00F4384F" w:rsidRDefault="00F4384F">
                    <w:pPr>
                      <w:widowControl w:val="0"/>
                      <w:rPr>
                        <w:bCs/>
                        <w:szCs w:val="24"/>
                      </w:rPr>
                    </w:pPr>
                  </w:p>
                </w:tc>
                <w:tc>
                  <w:tcPr>
                    <w:tcW w:w="1958" w:type="dxa"/>
                    <w:tcBorders>
                      <w:top w:val="single" w:sz="6" w:space="0" w:color="auto"/>
                      <w:left w:val="single" w:sz="6" w:space="0" w:color="auto"/>
                      <w:bottom w:val="single" w:sz="6" w:space="0" w:color="auto"/>
                      <w:right w:val="single" w:sz="6" w:space="0" w:color="auto"/>
                    </w:tcBorders>
                    <w:shd w:val="clear" w:color="auto" w:fill="FFFFFF"/>
                  </w:tcPr>
                  <w:p w14:paraId="4DCB6CB1" w14:textId="77777777" w:rsidR="00F4384F" w:rsidRDefault="002D082B">
                    <w:pPr>
                      <w:widowControl w:val="0"/>
                      <w:rPr>
                        <w:b/>
                        <w:bCs/>
                        <w:szCs w:val="24"/>
                      </w:rPr>
                    </w:pPr>
                    <w:r>
                      <w:rPr>
                        <w:b/>
                        <w:bCs/>
                        <w:szCs w:val="24"/>
                      </w:rPr>
                      <w:t>Teikimo trukmė / dažnumas</w:t>
                    </w:r>
                  </w:p>
                </w:tc>
                <w:tc>
                  <w:tcPr>
                    <w:tcW w:w="4210" w:type="dxa"/>
                    <w:tcBorders>
                      <w:top w:val="single" w:sz="6" w:space="0" w:color="auto"/>
                      <w:left w:val="single" w:sz="6" w:space="0" w:color="auto"/>
                      <w:bottom w:val="single" w:sz="6" w:space="0" w:color="auto"/>
                      <w:right w:val="single" w:sz="6" w:space="0" w:color="auto"/>
                    </w:tcBorders>
                    <w:shd w:val="clear" w:color="auto" w:fill="FFFFFF"/>
                  </w:tcPr>
                  <w:p w14:paraId="4DCB6CB2" w14:textId="77777777" w:rsidR="00F4384F" w:rsidRDefault="002D082B">
                    <w:pPr>
                      <w:widowControl w:val="0"/>
                      <w:rPr>
                        <w:szCs w:val="24"/>
                      </w:rPr>
                    </w:pPr>
                    <w:r>
                      <w:rPr>
                        <w:szCs w:val="24"/>
                      </w:rPr>
                      <w:t>Kaip nurodyta Globos centro veiklos ir vaiko budinčio globotojo vykdomos priežiūros organizavimo ir kokybės priežiūros tvarkos apraše, patvirtintame Lietuvos Respubl</w:t>
                    </w:r>
                    <w:r>
                      <w:rPr>
                        <w:szCs w:val="24"/>
                      </w:rPr>
                      <w:t>ikos socialinės apsaugos ir darbo ministro 2018 m. sausio 19 d. įsakymu Nr. A1-28 „Dėl Globos centro veiklos ir vaiko budinčio globotojo vykdomos priežiūros organizavimo ir kokybės priežiūros tvarkos aprašo patvirtinimo“</w:t>
                    </w:r>
                  </w:p>
                </w:tc>
              </w:tr>
              <w:tr w:rsidR="00F4384F" w14:paraId="4DCB6CBE"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14:paraId="4DCB6CB4" w14:textId="77777777" w:rsidR="00F4384F" w:rsidRDefault="00F4384F">
                    <w:pPr>
                      <w:widowControl w:val="0"/>
                      <w:rPr>
                        <w:b/>
                        <w:bCs/>
                        <w:szCs w:val="24"/>
                      </w:rPr>
                    </w:pPr>
                  </w:p>
                </w:tc>
                <w:tc>
                  <w:tcPr>
                    <w:tcW w:w="963" w:type="dxa"/>
                    <w:tcBorders>
                      <w:top w:val="single" w:sz="6" w:space="0" w:color="auto"/>
                      <w:left w:val="single" w:sz="6" w:space="0" w:color="auto"/>
                      <w:bottom w:val="single" w:sz="6" w:space="0" w:color="auto"/>
                      <w:right w:val="single" w:sz="6" w:space="0" w:color="auto"/>
                    </w:tcBorders>
                    <w:shd w:val="clear" w:color="auto" w:fill="FFFFFF"/>
                  </w:tcPr>
                  <w:p w14:paraId="4DCB6CB5" w14:textId="77777777" w:rsidR="00F4384F" w:rsidRDefault="00F4384F">
                    <w:pPr>
                      <w:widowControl w:val="0"/>
                      <w:rPr>
                        <w:b/>
                        <w:bCs/>
                        <w:szCs w:val="24"/>
                      </w:rPr>
                    </w:pPr>
                  </w:p>
                </w:tc>
                <w:tc>
                  <w:tcPr>
                    <w:tcW w:w="1850" w:type="dxa"/>
                    <w:tcBorders>
                      <w:top w:val="single" w:sz="6" w:space="0" w:color="auto"/>
                      <w:left w:val="single" w:sz="6" w:space="0" w:color="auto"/>
                      <w:bottom w:val="single" w:sz="6" w:space="0" w:color="auto"/>
                      <w:right w:val="single" w:sz="6" w:space="0" w:color="auto"/>
                    </w:tcBorders>
                    <w:shd w:val="clear" w:color="auto" w:fill="FFFFFF"/>
                  </w:tcPr>
                  <w:p w14:paraId="4DCB6CB6" w14:textId="77777777" w:rsidR="00F4384F" w:rsidRDefault="00F4384F">
                    <w:pPr>
                      <w:widowControl w:val="0"/>
                      <w:rPr>
                        <w:b/>
                        <w:bCs/>
                        <w:szCs w:val="24"/>
                      </w:rPr>
                    </w:pPr>
                  </w:p>
                </w:tc>
                <w:tc>
                  <w:tcPr>
                    <w:tcW w:w="1958" w:type="dxa"/>
                    <w:tcBorders>
                      <w:top w:val="single" w:sz="6" w:space="0" w:color="auto"/>
                      <w:left w:val="single" w:sz="6" w:space="0" w:color="auto"/>
                      <w:bottom w:val="single" w:sz="6" w:space="0" w:color="auto"/>
                      <w:right w:val="single" w:sz="6" w:space="0" w:color="auto"/>
                    </w:tcBorders>
                    <w:shd w:val="clear" w:color="auto" w:fill="FFFFFF"/>
                  </w:tcPr>
                  <w:p w14:paraId="4DCB6CB7" w14:textId="77777777" w:rsidR="00F4384F" w:rsidRDefault="002D082B">
                    <w:pPr>
                      <w:widowControl w:val="0"/>
                      <w:rPr>
                        <w:b/>
                        <w:bCs/>
                        <w:szCs w:val="24"/>
                      </w:rPr>
                    </w:pPr>
                    <w:r>
                      <w:rPr>
                        <w:b/>
                        <w:bCs/>
                        <w:szCs w:val="24"/>
                      </w:rPr>
                      <w:t>Paslaugos sudėtis</w:t>
                    </w:r>
                  </w:p>
                </w:tc>
                <w:tc>
                  <w:tcPr>
                    <w:tcW w:w="4210" w:type="dxa"/>
                    <w:tcBorders>
                      <w:top w:val="single" w:sz="6" w:space="0" w:color="auto"/>
                      <w:left w:val="single" w:sz="6" w:space="0" w:color="auto"/>
                      <w:bottom w:val="single" w:sz="6" w:space="0" w:color="auto"/>
                      <w:right w:val="single" w:sz="6" w:space="0" w:color="auto"/>
                    </w:tcBorders>
                    <w:shd w:val="clear" w:color="auto" w:fill="FFFFFF"/>
                  </w:tcPr>
                  <w:p w14:paraId="4DCB6CB8" w14:textId="77777777" w:rsidR="00F4384F" w:rsidRDefault="002D082B">
                    <w:pPr>
                      <w:widowControl w:val="0"/>
                      <w:rPr>
                        <w:szCs w:val="24"/>
                      </w:rPr>
                    </w:pPr>
                    <w:r>
                      <w:rPr>
                        <w:szCs w:val="24"/>
                      </w:rPr>
                      <w:t>Informavimas,</w:t>
                    </w:r>
                  </w:p>
                  <w:p w14:paraId="4DCB6CB9" w14:textId="77777777" w:rsidR="00F4384F" w:rsidRDefault="002D082B">
                    <w:pPr>
                      <w:widowControl w:val="0"/>
                      <w:rPr>
                        <w:szCs w:val="24"/>
                      </w:rPr>
                    </w:pPr>
                    <w:r>
                      <w:rPr>
                        <w:szCs w:val="24"/>
                      </w:rPr>
                      <w:t xml:space="preserve">konsultavimas (įskaitant tęstinį), </w:t>
                    </w:r>
                  </w:p>
                  <w:p w14:paraId="4DCB6CBA" w14:textId="77777777" w:rsidR="00F4384F" w:rsidRDefault="002D082B">
                    <w:pPr>
                      <w:widowControl w:val="0"/>
                      <w:rPr>
                        <w:szCs w:val="24"/>
                      </w:rPr>
                    </w:pPr>
                    <w:r>
                      <w:rPr>
                        <w:szCs w:val="24"/>
                      </w:rPr>
                      <w:t>tarpininkavimas,</w:t>
                    </w:r>
                  </w:p>
                  <w:p w14:paraId="4DCB6CBB" w14:textId="77777777" w:rsidR="00F4384F" w:rsidRDefault="002D082B">
                    <w:pPr>
                      <w:widowControl w:val="0"/>
                      <w:rPr>
                        <w:szCs w:val="24"/>
                      </w:rPr>
                    </w:pPr>
                    <w:r>
                      <w:rPr>
                        <w:szCs w:val="24"/>
                      </w:rPr>
                      <w:t>mokymų organizavimas (įskaitant tęstinį),</w:t>
                    </w:r>
                  </w:p>
                  <w:p w14:paraId="4DCB6CBC" w14:textId="77777777" w:rsidR="00F4384F" w:rsidRDefault="002D082B">
                    <w:pPr>
                      <w:widowControl w:val="0"/>
                      <w:rPr>
                        <w:szCs w:val="24"/>
                      </w:rPr>
                    </w:pPr>
                    <w:r>
                      <w:rPr>
                        <w:szCs w:val="24"/>
                      </w:rPr>
                      <w:t>savitarpio pagalbos grupių organizavimas,</w:t>
                    </w:r>
                  </w:p>
                  <w:p w14:paraId="4DCB6CBD" w14:textId="77777777" w:rsidR="00F4384F" w:rsidRDefault="002D082B">
                    <w:pPr>
                      <w:widowControl w:val="0"/>
                      <w:rPr>
                        <w:szCs w:val="24"/>
                      </w:rPr>
                    </w:pPr>
                    <w:r>
                      <w:rPr>
                        <w:szCs w:val="24"/>
                      </w:rPr>
                      <w:t>kitos paslaugos</w:t>
                    </w:r>
                  </w:p>
                </w:tc>
              </w:tr>
              <w:tr w:rsidR="00F4384F" w14:paraId="4DCB6CC6"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14:paraId="4DCB6CBF" w14:textId="77777777" w:rsidR="00F4384F" w:rsidRDefault="00F4384F">
                    <w:pPr>
                      <w:widowControl w:val="0"/>
                      <w:rPr>
                        <w:b/>
                        <w:bCs/>
                        <w:szCs w:val="24"/>
                      </w:rPr>
                    </w:pPr>
                  </w:p>
                </w:tc>
                <w:tc>
                  <w:tcPr>
                    <w:tcW w:w="963" w:type="dxa"/>
                    <w:tcBorders>
                      <w:top w:val="single" w:sz="6" w:space="0" w:color="auto"/>
                      <w:left w:val="single" w:sz="6" w:space="0" w:color="auto"/>
                      <w:bottom w:val="single" w:sz="6" w:space="0" w:color="auto"/>
                      <w:right w:val="single" w:sz="6" w:space="0" w:color="auto"/>
                    </w:tcBorders>
                    <w:shd w:val="clear" w:color="auto" w:fill="FFFFFF"/>
                  </w:tcPr>
                  <w:p w14:paraId="4DCB6CC0" w14:textId="77777777" w:rsidR="00F4384F" w:rsidRDefault="00F4384F">
                    <w:pPr>
                      <w:widowControl w:val="0"/>
                      <w:rPr>
                        <w:b/>
                        <w:bCs/>
                        <w:szCs w:val="24"/>
                      </w:rPr>
                    </w:pPr>
                  </w:p>
                </w:tc>
                <w:tc>
                  <w:tcPr>
                    <w:tcW w:w="1850" w:type="dxa"/>
                    <w:tcBorders>
                      <w:top w:val="single" w:sz="6" w:space="0" w:color="auto"/>
                      <w:left w:val="single" w:sz="6" w:space="0" w:color="auto"/>
                      <w:bottom w:val="single" w:sz="6" w:space="0" w:color="auto"/>
                      <w:right w:val="single" w:sz="6" w:space="0" w:color="auto"/>
                    </w:tcBorders>
                    <w:shd w:val="clear" w:color="auto" w:fill="FFFFFF"/>
                  </w:tcPr>
                  <w:p w14:paraId="4DCB6CC1" w14:textId="77777777" w:rsidR="00F4384F" w:rsidRDefault="00F4384F">
                    <w:pPr>
                      <w:widowControl w:val="0"/>
                      <w:rPr>
                        <w:b/>
                        <w:bCs/>
                        <w:szCs w:val="24"/>
                      </w:rPr>
                    </w:pPr>
                  </w:p>
                </w:tc>
                <w:tc>
                  <w:tcPr>
                    <w:tcW w:w="1958" w:type="dxa"/>
                    <w:tcBorders>
                      <w:top w:val="single" w:sz="6" w:space="0" w:color="auto"/>
                      <w:left w:val="single" w:sz="6" w:space="0" w:color="auto"/>
                      <w:bottom w:val="single" w:sz="6" w:space="0" w:color="auto"/>
                      <w:right w:val="single" w:sz="6" w:space="0" w:color="auto"/>
                    </w:tcBorders>
                    <w:shd w:val="clear" w:color="auto" w:fill="FFFFFF"/>
                  </w:tcPr>
                  <w:p w14:paraId="4DCB6CC2" w14:textId="77777777" w:rsidR="00F4384F" w:rsidRDefault="002D082B">
                    <w:pPr>
                      <w:widowControl w:val="0"/>
                      <w:rPr>
                        <w:b/>
                        <w:bCs/>
                        <w:szCs w:val="24"/>
                      </w:rPr>
                    </w:pPr>
                    <w:r>
                      <w:rPr>
                        <w:b/>
                        <w:bCs/>
                        <w:szCs w:val="24"/>
                      </w:rPr>
                      <w:t>Paslaugas teikiantys specialistai</w:t>
                    </w:r>
                  </w:p>
                </w:tc>
                <w:tc>
                  <w:tcPr>
                    <w:tcW w:w="4210" w:type="dxa"/>
                    <w:tcBorders>
                      <w:top w:val="single" w:sz="6" w:space="0" w:color="auto"/>
                      <w:left w:val="single" w:sz="6" w:space="0" w:color="auto"/>
                      <w:bottom w:val="single" w:sz="6" w:space="0" w:color="auto"/>
                      <w:right w:val="single" w:sz="6" w:space="0" w:color="auto"/>
                    </w:tcBorders>
                    <w:shd w:val="clear" w:color="auto" w:fill="FFFFFF"/>
                  </w:tcPr>
                  <w:p w14:paraId="4DCB6CC3" w14:textId="77777777" w:rsidR="00F4384F" w:rsidRDefault="002D082B">
                    <w:pPr>
                      <w:widowControl w:val="0"/>
                      <w:rPr>
                        <w:szCs w:val="24"/>
                      </w:rPr>
                    </w:pPr>
                    <w:r>
                      <w:rPr>
                        <w:szCs w:val="24"/>
                      </w:rPr>
                      <w:t>Socialiniai darbuotojai,</w:t>
                    </w:r>
                  </w:p>
                  <w:p w14:paraId="4DCB6CC4" w14:textId="77777777" w:rsidR="00F4384F" w:rsidRDefault="002D082B">
                    <w:pPr>
                      <w:widowControl w:val="0"/>
                      <w:rPr>
                        <w:szCs w:val="24"/>
                      </w:rPr>
                    </w:pPr>
                    <w:r>
                      <w:rPr>
                        <w:szCs w:val="24"/>
                      </w:rPr>
                      <w:t xml:space="preserve">valstybinės vaiko teisių apsaugos </w:t>
                    </w:r>
                    <w:r>
                      <w:rPr>
                        <w:szCs w:val="24"/>
                      </w:rPr>
                      <w:t>institucijos atestuoti asmenys,</w:t>
                    </w:r>
                  </w:p>
                  <w:p w14:paraId="4DCB6CC5" w14:textId="77777777" w:rsidR="00F4384F" w:rsidRDefault="002D082B">
                    <w:pPr>
                      <w:widowControl w:val="0"/>
                      <w:rPr>
                        <w:szCs w:val="24"/>
                      </w:rPr>
                    </w:pPr>
                    <w:r>
                      <w:rPr>
                        <w:szCs w:val="24"/>
                      </w:rPr>
                      <w:t>kiti specialistai</w:t>
                    </w:r>
                  </w:p>
                </w:tc>
              </w:tr>
              <w:tr w:rsidR="00F4384F" w14:paraId="4DCB6CCC" w14:textId="77777777">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14:paraId="4DCB6CC7" w14:textId="77777777" w:rsidR="00F4384F" w:rsidRDefault="00F4384F">
                    <w:pPr>
                      <w:widowControl w:val="0"/>
                      <w:rPr>
                        <w:b/>
                        <w:bCs/>
                        <w:szCs w:val="24"/>
                      </w:rPr>
                    </w:pPr>
                  </w:p>
                </w:tc>
                <w:tc>
                  <w:tcPr>
                    <w:tcW w:w="963" w:type="dxa"/>
                    <w:tcBorders>
                      <w:top w:val="single" w:sz="6" w:space="0" w:color="auto"/>
                      <w:left w:val="single" w:sz="6" w:space="0" w:color="auto"/>
                      <w:bottom w:val="single" w:sz="6" w:space="0" w:color="auto"/>
                      <w:right w:val="single" w:sz="6" w:space="0" w:color="auto"/>
                    </w:tcBorders>
                    <w:shd w:val="clear" w:color="auto" w:fill="FFFFFF"/>
                  </w:tcPr>
                  <w:p w14:paraId="4DCB6CC8" w14:textId="77777777" w:rsidR="00F4384F" w:rsidRDefault="00F4384F">
                    <w:pPr>
                      <w:widowControl w:val="0"/>
                      <w:rPr>
                        <w:b/>
                        <w:bCs/>
                        <w:szCs w:val="24"/>
                      </w:rPr>
                    </w:pPr>
                  </w:p>
                </w:tc>
                <w:tc>
                  <w:tcPr>
                    <w:tcW w:w="1850" w:type="dxa"/>
                    <w:tcBorders>
                      <w:top w:val="single" w:sz="6" w:space="0" w:color="auto"/>
                      <w:left w:val="single" w:sz="6" w:space="0" w:color="auto"/>
                      <w:bottom w:val="single" w:sz="6" w:space="0" w:color="auto"/>
                      <w:right w:val="single" w:sz="6" w:space="0" w:color="auto"/>
                    </w:tcBorders>
                    <w:shd w:val="clear" w:color="auto" w:fill="FFFFFF"/>
                  </w:tcPr>
                  <w:p w14:paraId="4DCB6CC9" w14:textId="77777777" w:rsidR="00F4384F" w:rsidRDefault="00F4384F">
                    <w:pPr>
                      <w:widowControl w:val="0"/>
                      <w:rPr>
                        <w:b/>
                        <w:bCs/>
                        <w:szCs w:val="24"/>
                      </w:rPr>
                    </w:pPr>
                  </w:p>
                </w:tc>
                <w:tc>
                  <w:tcPr>
                    <w:tcW w:w="1958" w:type="dxa"/>
                    <w:tcBorders>
                      <w:top w:val="single" w:sz="6" w:space="0" w:color="auto"/>
                      <w:left w:val="single" w:sz="6" w:space="0" w:color="auto"/>
                      <w:bottom w:val="single" w:sz="6" w:space="0" w:color="auto"/>
                      <w:right w:val="single" w:sz="6" w:space="0" w:color="auto"/>
                    </w:tcBorders>
                    <w:shd w:val="clear" w:color="auto" w:fill="FFFFFF"/>
                  </w:tcPr>
                  <w:p w14:paraId="4DCB6CCA" w14:textId="77777777" w:rsidR="00F4384F" w:rsidRDefault="002D082B">
                    <w:pPr>
                      <w:widowControl w:val="0"/>
                      <w:rPr>
                        <w:b/>
                        <w:bCs/>
                        <w:szCs w:val="24"/>
                      </w:rPr>
                    </w:pPr>
                    <w:r>
                      <w:rPr>
                        <w:b/>
                        <w:bCs/>
                        <w:szCs w:val="24"/>
                      </w:rPr>
                      <w:t>Ypatumai</w:t>
                    </w:r>
                  </w:p>
                </w:tc>
                <w:tc>
                  <w:tcPr>
                    <w:tcW w:w="4210" w:type="dxa"/>
                    <w:tcBorders>
                      <w:top w:val="single" w:sz="6" w:space="0" w:color="auto"/>
                      <w:left w:val="single" w:sz="6" w:space="0" w:color="auto"/>
                      <w:bottom w:val="single" w:sz="6" w:space="0" w:color="auto"/>
                      <w:right w:val="single" w:sz="6" w:space="0" w:color="auto"/>
                    </w:tcBorders>
                    <w:shd w:val="clear" w:color="auto" w:fill="FFFFFF"/>
                  </w:tcPr>
                  <w:p w14:paraId="4DCB6CCB" w14:textId="77777777" w:rsidR="00F4384F" w:rsidRDefault="002D082B">
                    <w:pPr>
                      <w:widowControl w:val="0"/>
                      <w:rPr>
                        <w:szCs w:val="24"/>
                      </w:rPr>
                    </w:pPr>
                    <w:r>
                      <w:rPr>
                        <w:szCs w:val="24"/>
                      </w:rPr>
                      <w:t xml:space="preserve">Budintiems globotojams, esant poreikiui ir galimybėms, globėjams (rūpintojams), šeimynos dalyviams globos centras organizuoja laikino atokvėpio paslaugas, kurios teikiamos budinčio globotojo, </w:t>
                    </w:r>
                    <w:r>
                      <w:rPr>
                        <w:szCs w:val="24"/>
                      </w:rPr>
                      <w:t>globėjo (rūpintojo), šeimynos dalyvio ir globos centro rašytiniu susitarimu. Teikiant laikino atokvėpio paslaugą, globotojo (rūpintojo) globojamas (rūpinamas), budinčio globotojo prižiūrimas vaikas negali būti apgyvendinamas institucijoje“.</w:t>
                    </w:r>
                  </w:p>
                </w:tc>
              </w:tr>
            </w:tbl>
            <w:p w14:paraId="4DCB6CCE" w14:textId="07AD01D8" w:rsidR="00F4384F" w:rsidRDefault="002D082B">
              <w:pPr>
                <w:ind w:right="-710"/>
                <w:jc w:val="both"/>
                <w:rPr>
                  <w:szCs w:val="24"/>
                </w:rPr>
              </w:pPr>
            </w:p>
          </w:sdtContent>
        </w:sdt>
        <w:sdt>
          <w:sdtPr>
            <w:alias w:val="signatura"/>
            <w:tag w:val="part_f53c843d30db4ae39b7fae5c9e650cc4"/>
            <w:id w:val="-1017002214"/>
            <w:lock w:val="sdtLocked"/>
          </w:sdtPr>
          <w:sdtEndPr/>
          <w:sdtContent>
            <w:p w14:paraId="5BEA97B5" w14:textId="77777777" w:rsidR="002D082B" w:rsidRDefault="002D082B">
              <w:pPr>
                <w:tabs>
                  <w:tab w:val="left" w:pos="6521"/>
                </w:tabs>
                <w:ind w:right="-710"/>
                <w:jc w:val="both"/>
              </w:pPr>
            </w:p>
            <w:p w14:paraId="70D6F405" w14:textId="77777777" w:rsidR="002D082B" w:rsidRDefault="002D082B">
              <w:pPr>
                <w:tabs>
                  <w:tab w:val="left" w:pos="6521"/>
                </w:tabs>
                <w:ind w:right="-710"/>
                <w:jc w:val="both"/>
              </w:pPr>
            </w:p>
            <w:p w14:paraId="015C65AC" w14:textId="77777777" w:rsidR="002D082B" w:rsidRDefault="002D082B">
              <w:pPr>
                <w:tabs>
                  <w:tab w:val="left" w:pos="6521"/>
                </w:tabs>
                <w:ind w:right="-710"/>
                <w:jc w:val="both"/>
              </w:pPr>
            </w:p>
            <w:p w14:paraId="4DCB6CCF" w14:textId="51CAEC45" w:rsidR="00F4384F" w:rsidRDefault="002D082B">
              <w:pPr>
                <w:tabs>
                  <w:tab w:val="left" w:pos="6521"/>
                </w:tabs>
                <w:ind w:right="-710"/>
                <w:jc w:val="both"/>
                <w:rPr>
                  <w:szCs w:val="24"/>
                </w:rPr>
              </w:pPr>
              <w:bookmarkStart w:id="0" w:name="_GoBack"/>
              <w:bookmarkEnd w:id="0"/>
              <w:r>
                <w:rPr>
                  <w:szCs w:val="24"/>
                  <w:lang w:eastAsia="lt-LT"/>
                </w:rPr>
                <w:t>Socialinės</w:t>
              </w:r>
              <w:r>
                <w:rPr>
                  <w:szCs w:val="24"/>
                  <w:lang w:eastAsia="lt-LT"/>
                </w:rPr>
                <w:t xml:space="preserve"> apsaugos ir darbo ministras</w:t>
              </w:r>
              <w:r>
                <w:rPr>
                  <w:szCs w:val="24"/>
                  <w:lang w:eastAsia="lt-LT"/>
                </w:rPr>
                <w:tab/>
                <w:t xml:space="preserve">                          Linas </w:t>
              </w:r>
              <w:proofErr w:type="spellStart"/>
              <w:r>
                <w:rPr>
                  <w:szCs w:val="24"/>
                  <w:lang w:eastAsia="lt-LT"/>
                </w:rPr>
                <w:t>Kukuraitis</w:t>
              </w:r>
              <w:proofErr w:type="spellEnd"/>
            </w:p>
          </w:sdtContent>
        </w:sdt>
      </w:sdtContent>
    </w:sdt>
    <w:sectPr w:rsidR="00F4384F">
      <w:type w:val="continuous"/>
      <w:pgSz w:w="11906" w:h="16838"/>
      <w:pgMar w:top="1134" w:right="567" w:bottom="1134" w:left="1701"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DCB6CD4" w14:textId="77777777" w:rsidR="00F4384F" w:rsidRDefault="002D082B">
      <w:pPr>
        <w:rPr>
          <w:rFonts w:ascii="TimesLT" w:hAnsi="TimesLT"/>
          <w:sz w:val="20"/>
          <w:lang w:val="en-GB"/>
        </w:rPr>
      </w:pPr>
      <w:r>
        <w:rPr>
          <w:rFonts w:ascii="TimesLT" w:hAnsi="TimesLT"/>
          <w:sz w:val="20"/>
          <w:lang w:val="en-GB"/>
        </w:rPr>
        <w:separator/>
      </w:r>
    </w:p>
  </w:endnote>
  <w:endnote w:type="continuationSeparator" w:id="0">
    <w:p w14:paraId="4DCB6CD5" w14:textId="77777777" w:rsidR="00F4384F" w:rsidRDefault="002D082B">
      <w:pPr>
        <w:rPr>
          <w:rFonts w:ascii="TimesLT" w:hAnsi="TimesLT"/>
          <w:sz w:val="20"/>
          <w:lang w:val="en-GB"/>
        </w:rPr>
      </w:pPr>
      <w:r>
        <w:rPr>
          <w:rFonts w:ascii="TimesLT" w:hAnsi="TimesLT"/>
          <w:sz w:val="20"/>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CB6CDA" w14:textId="77777777" w:rsidR="00F4384F" w:rsidRDefault="00F4384F">
    <w:pPr>
      <w:tabs>
        <w:tab w:val="center" w:pos="4986"/>
        <w:tab w:val="right" w:pos="9972"/>
      </w:tabs>
      <w:rPr>
        <w:rFonts w:ascii="TimesLT" w:hAnsi="TimesLT"/>
        <w:sz w:val="20"/>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CB6CDB" w14:textId="77777777" w:rsidR="00F4384F" w:rsidRDefault="00F4384F">
    <w:pPr>
      <w:tabs>
        <w:tab w:val="center" w:pos="4986"/>
        <w:tab w:val="right" w:pos="9972"/>
      </w:tabs>
      <w:rPr>
        <w:rFonts w:ascii="TimesLT" w:hAnsi="TimesLT"/>
        <w:sz w:val="20"/>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CB6CDD" w14:textId="77777777" w:rsidR="00F4384F" w:rsidRDefault="00F4384F">
    <w:pPr>
      <w:tabs>
        <w:tab w:val="center" w:pos="4986"/>
        <w:tab w:val="right" w:pos="9972"/>
      </w:tabs>
      <w:rPr>
        <w:rFonts w:ascii="TimesLT" w:hAnsi="TimesLT"/>
        <w:sz w:val="20"/>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DCB6CD2" w14:textId="77777777" w:rsidR="00F4384F" w:rsidRDefault="002D082B">
      <w:pPr>
        <w:rPr>
          <w:rFonts w:ascii="TimesLT" w:hAnsi="TimesLT"/>
          <w:sz w:val="20"/>
          <w:lang w:val="en-GB"/>
        </w:rPr>
      </w:pPr>
      <w:r>
        <w:rPr>
          <w:rFonts w:ascii="TimesLT" w:hAnsi="TimesLT"/>
          <w:sz w:val="20"/>
          <w:lang w:val="en-GB"/>
        </w:rPr>
        <w:separator/>
      </w:r>
    </w:p>
  </w:footnote>
  <w:footnote w:type="continuationSeparator" w:id="0">
    <w:p w14:paraId="4DCB6CD3" w14:textId="77777777" w:rsidR="00F4384F" w:rsidRDefault="002D082B">
      <w:pPr>
        <w:rPr>
          <w:rFonts w:ascii="TimesLT" w:hAnsi="TimesLT"/>
          <w:sz w:val="20"/>
          <w:lang w:val="en-GB"/>
        </w:rPr>
      </w:pPr>
      <w:r>
        <w:rPr>
          <w:rFonts w:ascii="TimesLT" w:hAnsi="TimesLT"/>
          <w:sz w:val="20"/>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CB6CD6" w14:textId="77777777" w:rsidR="00F4384F" w:rsidRDefault="002D082B">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14:paraId="4DCB6CD7" w14:textId="77777777" w:rsidR="00F4384F" w:rsidRDefault="00F4384F">
    <w:pPr>
      <w:tabs>
        <w:tab w:val="center" w:pos="4819"/>
        <w:tab w:val="right" w:pos="9638"/>
      </w:tabs>
      <w:rPr>
        <w:rFonts w:ascii="TimesLT" w:hAnsi="TimesLT"/>
        <w:sz w:val="20"/>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CB6CD8" w14:textId="77777777" w:rsidR="00F4384F" w:rsidRDefault="002D082B">
    <w:pPr>
      <w:tabs>
        <w:tab w:val="center" w:pos="4819"/>
        <w:tab w:val="right" w:pos="9638"/>
      </w:tabs>
      <w:jc w:val="center"/>
    </w:pPr>
    <w:r>
      <w:fldChar w:fldCharType="begin"/>
    </w:r>
    <w:r>
      <w:instrText>PAGE   \* MERGEFORMAT</w:instrText>
    </w:r>
    <w:r>
      <w:fldChar w:fldCharType="separate"/>
    </w:r>
    <w:r>
      <w:rPr>
        <w:noProof/>
      </w:rPr>
      <w:t>2</w:t>
    </w:r>
    <w:r>
      <w:fldChar w:fldCharType="end"/>
    </w:r>
  </w:p>
  <w:p w14:paraId="4DCB6CD9" w14:textId="77777777" w:rsidR="00F4384F" w:rsidRDefault="00F4384F">
    <w:pPr>
      <w:tabs>
        <w:tab w:val="center" w:pos="4819"/>
        <w:tab w:val="right" w:pos="9638"/>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CB6CDC" w14:textId="77777777" w:rsidR="00F4384F" w:rsidRDefault="00F4384F">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0BAD"/>
    <w:rsid w:val="002D082B"/>
    <w:rsid w:val="003D0BAD"/>
    <w:rsid w:val="00F4384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4DCB6B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2D082B"/>
    <w:rPr>
      <w:rFonts w:ascii="Tahoma" w:hAnsi="Tahoma" w:cs="Tahoma"/>
      <w:sz w:val="16"/>
      <w:szCs w:val="16"/>
    </w:rPr>
  </w:style>
  <w:style w:type="character" w:customStyle="1" w:styleId="DebesliotekstasDiagrama">
    <w:name w:val="Debesėlio tekstas Diagrama"/>
    <w:basedOn w:val="Numatytasispastraiposriftas"/>
    <w:link w:val="Debesliotekstas"/>
    <w:rsid w:val="002D082B"/>
    <w:rPr>
      <w:rFonts w:ascii="Tahoma" w:hAnsi="Tahoma" w:cs="Tahoma"/>
      <w:sz w:val="16"/>
      <w:szCs w:val="16"/>
    </w:rPr>
  </w:style>
  <w:style w:type="character" w:styleId="Vietosrezervavimoenklotekstas">
    <w:name w:val="Placeholder Text"/>
    <w:basedOn w:val="Numatytasispastraiposriftas"/>
    <w:rsid w:val="002D082B"/>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2D082B"/>
    <w:rPr>
      <w:rFonts w:ascii="Tahoma" w:hAnsi="Tahoma" w:cs="Tahoma"/>
      <w:sz w:val="16"/>
      <w:szCs w:val="16"/>
    </w:rPr>
  </w:style>
  <w:style w:type="character" w:customStyle="1" w:styleId="DebesliotekstasDiagrama">
    <w:name w:val="Debesėlio tekstas Diagrama"/>
    <w:basedOn w:val="Numatytasispastraiposriftas"/>
    <w:link w:val="Debesliotekstas"/>
    <w:rsid w:val="002D082B"/>
    <w:rPr>
      <w:rFonts w:ascii="Tahoma" w:hAnsi="Tahoma" w:cs="Tahoma"/>
      <w:sz w:val="16"/>
      <w:szCs w:val="16"/>
    </w:rPr>
  </w:style>
  <w:style w:type="character" w:styleId="Vietosrezervavimoenklotekstas">
    <w:name w:val="Placeholder Text"/>
    <w:basedOn w:val="Numatytasispastraiposriftas"/>
    <w:rsid w:val="002D082B"/>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59508141">
      <w:bodyDiv w:val="1"/>
      <w:marLeft w:val="0"/>
      <w:marRight w:val="0"/>
      <w:marTop w:val="0"/>
      <w:marBottom w:val="0"/>
      <w:divBdr>
        <w:top w:val="none" w:sz="0" w:space="0" w:color="auto"/>
        <w:left w:val="none" w:sz="0" w:space="0" w:color="auto"/>
        <w:bottom w:val="none" w:sz="0" w:space="0" w:color="auto"/>
        <w:right w:val="none" w:sz="0" w:space="0" w:color="auto"/>
      </w:divBdr>
      <w:divsChild>
        <w:div w:id="1727949967">
          <w:marLeft w:val="0"/>
          <w:marRight w:val="0"/>
          <w:marTop w:val="0"/>
          <w:marBottom w:val="0"/>
          <w:divBdr>
            <w:top w:val="none" w:sz="0" w:space="0" w:color="auto"/>
            <w:left w:val="none" w:sz="0" w:space="0" w:color="auto"/>
            <w:bottom w:val="none" w:sz="0" w:space="0" w:color="auto"/>
            <w:right w:val="none" w:sz="0" w:space="0" w:color="auto"/>
          </w:divBdr>
          <w:divsChild>
            <w:div w:id="1952977297">
              <w:marLeft w:val="0"/>
              <w:marRight w:val="0"/>
              <w:marTop w:val="0"/>
              <w:marBottom w:val="0"/>
              <w:divBdr>
                <w:top w:val="none" w:sz="0" w:space="0" w:color="auto"/>
                <w:left w:val="none" w:sz="0" w:space="0" w:color="auto"/>
                <w:bottom w:val="none" w:sz="0" w:space="0" w:color="auto"/>
                <w:right w:val="none" w:sz="0" w:space="0" w:color="auto"/>
              </w:divBdr>
              <w:divsChild>
                <w:div w:id="2841242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D24BEC53-EB16-44FD-BCDE-A4784259EC71}"/>
      </w:docPartPr>
      <w:docPartBody>
        <w:p w14:paraId="5FB3B036" w14:textId="69768368" w:rsidR="00000000" w:rsidRDefault="00933B69">
          <w:r w:rsidRPr="00F0141A">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33B69"/>
    <w:rsid w:val="00933B6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33B69"/>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33B6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770e3e2b5bce4cc6aaec9be7404965be" PartId="321515c7139f471e8ff0774fe736bd52">
    <Part Type="pastraipa" DocPartId="2275b4e70ab041a0862107411c10f9a1" PartId="870e1b9a69f14719b65fb07eeb1c3212"/>
    <Part Type="punktas" Nr="1" Abbr="1 p." DocPartId="aa168df277514a17abd936f9ab046756" PartId="a836d7f2dea34531bed425d50d4307a5"/>
    <Part Type="punktas" Nr="2" Abbr="2 p." DocPartId="979f4a29971d4b4baee9abfbc253adae" PartId="d30d5981fbfc4a648e99459f9bef7d7a"/>
    <Part Type="punktas" Nr="3" Abbr="3 p." DocPartId="f584028a51484eebbe94b51a5f7e0450" PartId="8a309e7365854663a3c3887392138eaf"/>
    <Part Type="punktas" Nr="4" Abbr="4 p." DocPartId="2cd830965bc14ff3a3232235ef6fd96c" PartId="cf87b10fd38f4921944c42d3d30f9448"/>
    <Part Type="signatura" DocPartId="a0e9756a2fbf4f54bb51e808ecd7a393" PartId="f53c843d30db4ae39b7fae5c9e650cc4"/>
  </Part>
</Part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B334235-5751-475E-AB79-F9A039F6B725}">
  <ds:schemaRefs>
    <ds:schemaRef ds:uri="http://lrs.lt/TAIS/DocParts"/>
  </ds:schemaRefs>
</ds:datastoreItem>
</file>

<file path=customXml/itemProps2.xml><?xml version="1.0" encoding="utf-8"?>
<ds:datastoreItem xmlns:ds="http://schemas.openxmlformats.org/officeDocument/2006/customXml" ds:itemID="{58E2FFD4-1CE6-43D6-8B46-433167B80F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5</Pages>
  <Words>5109</Words>
  <Characters>2913</Characters>
  <Application>Microsoft Office Word</Application>
  <DocSecurity>0</DocSecurity>
  <Lines>24</Lines>
  <Paragraphs>16</Paragraphs>
  <ScaleCrop>false</ScaleCrop>
  <HeadingPairs>
    <vt:vector size="2" baseType="variant">
      <vt:variant>
        <vt:lpstr>Pavadinimas</vt:lpstr>
      </vt:variant>
      <vt:variant>
        <vt:i4>1</vt:i4>
      </vt:variant>
    </vt:vector>
  </HeadingPairs>
  <TitlesOfParts>
    <vt:vector size="1" baseType="lpstr">
      <vt:lpstr/>
    </vt:vector>
  </TitlesOfParts>
  <Company>Soc. apsaugos ir darbo min.</Company>
  <LinksUpToDate>false</LinksUpToDate>
  <CharactersWithSpaces>8006</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 SADM</dc:creator>
  <cp:lastModifiedBy>ŠAULYTĖ SKAIRIENĖ Dalia</cp:lastModifiedBy>
  <cp:revision>3</cp:revision>
  <cp:lastPrinted>2020-01-29T14:00:00Z</cp:lastPrinted>
  <dcterms:created xsi:type="dcterms:W3CDTF">2020-02-04T09:35:00Z</dcterms:created>
  <dcterms:modified xsi:type="dcterms:W3CDTF">2020-02-04T10:36:00Z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1735258722</vt:i4>
  </property>
  <property fmtid="{D5CDD505-2E9C-101B-9397-08002B2CF9AE}" pid="3" name="_NewReviewCycle">
    <vt:lpwstr/>
  </property>
  <property fmtid="{D5CDD505-2E9C-101B-9397-08002B2CF9AE}" pid="4" name="_EmailSubject">
    <vt:lpwstr>Ministro isakymo projektas</vt:lpwstr>
  </property>
  <property fmtid="{D5CDD505-2E9C-101B-9397-08002B2CF9AE}" pid="5" name="_AuthorEmail">
    <vt:lpwstr>Lina.Kovalcuk@socmin.lt</vt:lpwstr>
  </property>
  <property fmtid="{D5CDD505-2E9C-101B-9397-08002B2CF9AE}" pid="6" name="_AuthorEmailDisplayName">
    <vt:lpwstr>Lina Kovalčuk</vt:lpwstr>
  </property>
  <property fmtid="{D5CDD505-2E9C-101B-9397-08002B2CF9AE}" pid="7" name="_PreviousAdHocReviewCycleID">
    <vt:i4>-1598414539</vt:i4>
  </property>
  <property fmtid="{D5CDD505-2E9C-101B-9397-08002B2CF9AE}" pid="8" name="_ReviewingToolsShownOnce">
    <vt:lpwstr/>
  </property>
</Properties>
</file>