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094a302210048d1a50df39e72e619f7"/>
        <w:id w:val="-28564691"/>
        <w:lock w:val="sdtLocked"/>
      </w:sdtPr>
      <w:sdtEndPr/>
      <w:sdtContent>
        <w:p w14:paraId="62397EDE" w14:textId="77777777" w:rsidR="00FB5F51" w:rsidRDefault="0085355E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LIETUVOS RESPUBLIKOS SOCIALINĖS APSAUGOS IR DARBO MINISTRO</w:t>
          </w:r>
        </w:p>
        <w:p w14:paraId="62397EDF" w14:textId="77777777" w:rsidR="00FB5F51" w:rsidRDefault="0085355E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Į S A K Y M A S</w:t>
          </w:r>
        </w:p>
        <w:p w14:paraId="62397EE0" w14:textId="77777777" w:rsidR="00FB5F51" w:rsidRDefault="00FB5F51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</w:p>
        <w:p w14:paraId="62397EE1" w14:textId="77777777" w:rsidR="00FB5F51" w:rsidRDefault="0085355E">
          <w:pPr>
            <w:widowControl w:val="0"/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DĖL LIETUVOS RESPUBLIKOS SOCIALINĖS APSAUGOS IR DARBO MINISTRO 2006 M. BALANDŽIO 5 D. ĮSAKYMO Nr. A1-93 „DĖL SOCIALINIŲ PASLAUGŲ KATALOGO PATVIRTINIMO“ PAKEITIMO</w:t>
          </w:r>
        </w:p>
        <w:p w14:paraId="62397EE2" w14:textId="77777777" w:rsidR="00FB5F51" w:rsidRDefault="00FB5F51">
          <w:pPr>
            <w:widowControl w:val="0"/>
            <w:ind w:firstLine="567"/>
            <w:jc w:val="both"/>
            <w:rPr>
              <w:b/>
              <w:bCs/>
              <w:caps/>
              <w:color w:val="000000"/>
              <w:szCs w:val="24"/>
              <w:lang w:eastAsia="lt-LT"/>
            </w:rPr>
          </w:pPr>
        </w:p>
        <w:p w14:paraId="62397EE3" w14:textId="77777777" w:rsidR="00FB5F51" w:rsidRDefault="0085355E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2013 m. liepos </w:t>
          </w:r>
          <w:r>
            <w:rPr>
              <w:color w:val="000000"/>
              <w:szCs w:val="24"/>
              <w:lang w:eastAsia="lt-LT"/>
            </w:rPr>
            <w:t>4 d. Nr. A1-368</w:t>
          </w:r>
        </w:p>
        <w:p w14:paraId="62397EE4" w14:textId="77777777" w:rsidR="00FB5F51" w:rsidRDefault="0085355E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62397EE5" w14:textId="77777777" w:rsidR="00FB5F51" w:rsidRDefault="00FB5F51">
          <w:pPr>
            <w:widowControl w:val="0"/>
            <w:ind w:firstLine="567"/>
            <w:jc w:val="both"/>
            <w:rPr>
              <w:color w:val="000000"/>
              <w:szCs w:val="24"/>
              <w:lang w:eastAsia="lt-LT"/>
            </w:rPr>
          </w:pPr>
        </w:p>
        <w:sdt>
          <w:sdtPr>
            <w:alias w:val="pastraipa"/>
            <w:tag w:val="part_89dbd48b61474cd89f070ead14836e6a"/>
            <w:id w:val="-331524151"/>
            <w:lock w:val="sdtLocked"/>
          </w:sdtPr>
          <w:sdtEndPr/>
          <w:sdtContent>
            <w:p w14:paraId="62397EE6" w14:textId="77777777" w:rsidR="00FB5F51" w:rsidRDefault="0085355E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 a k e i č i u Socialinių paslaugų katalogą, patvirtintą Lietuvos Respublikos socialinės apsaugos ir darbo ministro 2006 m. balandžio 5 d. įsakymu Nr. A1-93 „Dėl Socialinių paslaugų katalogo patvirtinimo“ (Žin., 2006, Nr. </w:t>
              </w:r>
              <w:hyperlink r:id="rId6" w:tgtFrame="_blank" w:history="1">
                <w:r>
                  <w:rPr>
                    <w:color w:val="0000FF" w:themeColor="hyperlink"/>
                    <w:szCs w:val="24"/>
                    <w:u w:val="single"/>
                    <w:lang w:eastAsia="lt-LT"/>
                  </w:rPr>
                  <w:t>43-1570</w:t>
                </w:r>
              </w:hyperlink>
              <w:r>
                <w:rPr>
                  <w:color w:val="000000"/>
                  <w:szCs w:val="24"/>
                  <w:lang w:eastAsia="lt-LT"/>
                </w:rPr>
                <w:t>; 2008, Nr. </w:t>
              </w:r>
              <w:hyperlink r:id="rId7" w:tgtFrame="_blank" w:history="1">
                <w:r>
                  <w:rPr>
                    <w:color w:val="0000FF" w:themeColor="hyperlink"/>
                    <w:szCs w:val="24"/>
                    <w:u w:val="single"/>
                    <w:lang w:eastAsia="lt-LT"/>
                  </w:rPr>
                  <w:t>2-72</w:t>
                </w:r>
              </w:hyperlink>
              <w:r>
                <w:rPr>
                  <w:color w:val="000000"/>
                  <w:szCs w:val="24"/>
                  <w:lang w:eastAsia="lt-LT"/>
                </w:rPr>
                <w:t>; 2009, Nr. </w:t>
              </w:r>
              <w:hyperlink r:id="rId8" w:tgtFrame="_blank" w:history="1">
                <w:r>
                  <w:rPr>
                    <w:color w:val="0000FF" w:themeColor="hyperlink"/>
                    <w:szCs w:val="24"/>
                    <w:u w:val="single"/>
                    <w:lang w:eastAsia="lt-LT"/>
                  </w:rPr>
                  <w:t>83-3450</w:t>
                </w:r>
              </w:hyperlink>
              <w:r>
                <w:rPr>
                  <w:color w:val="000000"/>
                  <w:szCs w:val="24"/>
                  <w:lang w:eastAsia="lt-LT"/>
                </w:rPr>
                <w:t>; 2010, Nr. </w:t>
              </w:r>
              <w:hyperlink r:id="rId9" w:tgtFrame="_blank" w:history="1">
                <w:r>
                  <w:rPr>
                    <w:color w:val="0000FF" w:themeColor="hyperlink"/>
                    <w:szCs w:val="24"/>
                    <w:u w:val="single"/>
                    <w:lang w:eastAsia="lt-LT"/>
                  </w:rPr>
                  <w:t>83-4393</w:t>
                </w:r>
              </w:hyperlink>
              <w:r>
                <w:rPr>
                  <w:color w:val="000000"/>
                  <w:szCs w:val="24"/>
                  <w:lang w:eastAsia="lt-LT"/>
                </w:rPr>
                <w:t>):</w:t>
              </w:r>
            </w:p>
          </w:sdtContent>
        </w:sdt>
        <w:sdt>
          <w:sdtPr>
            <w:alias w:val="1 p."/>
            <w:tag w:val="part_a982861a04be4f23b2beda77c701cc03"/>
            <w:id w:val="1358075867"/>
            <w:lock w:val="sdtLocked"/>
          </w:sdtPr>
          <w:sdtEndPr/>
          <w:sdtContent>
            <w:p w14:paraId="62397EE7" w14:textId="77777777" w:rsidR="00FB5F51" w:rsidRDefault="0085355E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982861a04be4f23b2beda77c701cc03"/>
                  <w:id w:val="30273795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Papildau 7.6 punktu:</w:t>
              </w:r>
            </w:p>
            <w:sdt>
              <w:sdtPr>
                <w:alias w:val="citata"/>
                <w:tag w:val="part_3758589a8d4e40a38fbe7ab21525b302"/>
                <w:id w:val="480130596"/>
                <w:lock w:val="sdtLocked"/>
              </w:sdtPr>
              <w:sdtEndPr/>
              <w:sdtContent>
                <w:sdt>
                  <w:sdtPr>
                    <w:alias w:val="7.6 p."/>
                    <w:tag w:val="part_a6223c52f6b34c6184d4a19a3e8f54bb"/>
                    <w:id w:val="-1339997644"/>
                    <w:lock w:val="sdtLocked"/>
                  </w:sdtPr>
                  <w:sdtEndPr/>
                  <w:sdtContent>
                    <w:p w14:paraId="62397EE8" w14:textId="77777777" w:rsidR="00FB5F51" w:rsidRDefault="0085355E">
                      <w:pPr>
                        <w:widowControl w:val="0"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a6223c52f6b34c6184d4a19a3e8f54bb"/>
                          <w:id w:val="16814788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psichosocialinė pagalba;“.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7d2e801242b740018b316f381a2f4677"/>
            <w:id w:val="-770548272"/>
            <w:lock w:val="sdtLocked"/>
          </w:sdtPr>
          <w:sdtEndPr/>
          <w:sdtContent>
            <w:p w14:paraId="62397EE9" w14:textId="77777777" w:rsidR="00FB5F51" w:rsidRDefault="0085355E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d2e801242b740018b316f381a2f4677"/>
                  <w:id w:val="-7552368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Papildau 7.7 punktu:</w:t>
              </w:r>
            </w:p>
            <w:sdt>
              <w:sdtPr>
                <w:alias w:val="citata"/>
                <w:tag w:val="part_bef592da32ed4602a237753ef60835ac"/>
                <w:id w:val="-1175264459"/>
                <w:lock w:val="sdtLocked"/>
              </w:sdtPr>
              <w:sdtEndPr/>
              <w:sdtContent>
                <w:sdt>
                  <w:sdtPr>
                    <w:alias w:val="7.7 p."/>
                    <w:tag w:val="part_60a015ec4a124022aa7eb4ffb40e29e6"/>
                    <w:id w:val="991066631"/>
                    <w:lock w:val="sdtLocked"/>
                  </w:sdtPr>
                  <w:sdtEndPr/>
                  <w:sdtContent>
                    <w:p w14:paraId="62397EEA" w14:textId="77777777" w:rsidR="00FB5F51" w:rsidRDefault="0085355E">
                      <w:pPr>
                        <w:widowControl w:val="0"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0a015ec4a124022aa7eb4ffb40e29e6"/>
                          <w:id w:val="192568536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apgyvendinimas nakvynės namuose ir kr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izių centruose“.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202c616a692d4f6dafed29b5a320d1aa"/>
            <w:id w:val="-1868667243"/>
            <w:lock w:val="sdtLocked"/>
          </w:sdtPr>
          <w:sdtEndPr/>
          <w:sdtContent>
            <w:p w14:paraId="62397EEB" w14:textId="77777777" w:rsidR="00FB5F51" w:rsidRDefault="0085355E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02c616a692d4f6dafed29b5a320d1aa"/>
                  <w:id w:val="157293135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Įrašau 10.4, 10.5, 10.6, 10.7, 10.8, 14.1, 14.2, 14.3, 14.4, 14.5, 14.6 ir 17.1 punktuose vietoj žodžių „socialinių darbuotojų padėjėjai“ žodžius „individualios priežiūros personalas“ (reikiamu linksniu).</w:t>
              </w:r>
            </w:p>
          </w:sdtContent>
        </w:sdt>
        <w:sdt>
          <w:sdtPr>
            <w:alias w:val="4 p."/>
            <w:tag w:val="part_522ac6cdeb9c4c538de1dda10bd62a7e"/>
            <w:id w:val="-1671473468"/>
            <w:lock w:val="sdtLocked"/>
          </w:sdtPr>
          <w:sdtEndPr/>
          <w:sdtContent>
            <w:p w14:paraId="62397EEC" w14:textId="77777777" w:rsidR="00FB5F51" w:rsidRDefault="0085355E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22ac6cdeb9c4c538de1dda10bd62a7e"/>
                  <w:id w:val="-115205220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Papildau 14.7 pu</w:t>
              </w:r>
              <w:r>
                <w:rPr>
                  <w:color w:val="000000"/>
                  <w:szCs w:val="24"/>
                  <w:lang w:eastAsia="lt-LT"/>
                </w:rPr>
                <w:t>nktu ir išdėstau jį taip:</w:t>
              </w:r>
            </w:p>
            <w:p w14:paraId="62397EED" w14:textId="19F69002" w:rsidR="00FB5F51" w:rsidRDefault="00FB5F51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</w:p>
            <w:sdt>
              <w:sdtPr>
                <w:alias w:val="citata"/>
                <w:tag w:val="part_2a132d0b7eb14005920ffa155d23ddb6"/>
                <w:id w:val="-779571025"/>
                <w:lock w:val="sdtLocked"/>
              </w:sdtPr>
              <w:sdtEndPr/>
              <w:sdtContent>
                <w:sdt>
                  <w:sdtPr>
                    <w:alias w:val="pastraipa"/>
                    <w:tag w:val="part_9523cebc7197411fae6ad4dea068649a"/>
                    <w:id w:val="59295475"/>
                    <w:lock w:val="sdtLocked"/>
                  </w:sdtPr>
                  <w:sdtEndPr/>
                  <w:sdtContent>
                    <w:tbl>
                      <w:tblPr>
                        <w:tblW w:w="9070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772"/>
                        <w:gridCol w:w="911"/>
                        <w:gridCol w:w="1588"/>
                        <w:gridCol w:w="1756"/>
                        <w:gridCol w:w="4043"/>
                      </w:tblGrid>
                      <w:tr w:rsidR="00FB5F51" w14:paraId="62397EF3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EEE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14.7.</w:t>
                            </w:r>
                          </w:p>
                        </w:tc>
                        <w:tc>
                          <w:tcPr>
                            <w:tcW w:w="98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EEF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370</w:t>
                            </w:r>
                          </w:p>
                        </w:tc>
                        <w:tc>
                          <w:tcPr>
                            <w:tcW w:w="171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EF0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Apgyvendinimas nakvynės namuose ir krizių centruose</w:t>
                            </w:r>
                          </w:p>
                        </w:tc>
                        <w:tc>
                          <w:tcPr>
                            <w:tcW w:w="190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EF1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Apibrėžimas</w:t>
                            </w: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EF2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laikinas nakvynės, socialinių įgūdžių ugdymo ir palaikymo bei kitų būtinųjų paslaugų (asmeninės higienos, buitinių ir kt.) suteikimas asmenims,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neturintiems gyvenamosios vietos ar dėl patirto smurto, prievartos ar kitų priežasčių negalintiems ja naudotis, siekiant atkurti savarankiškumą, prarastus socialinius ryšius ir padėti integruotis į visuomenę</w:t>
                            </w:r>
                          </w:p>
                        </w:tc>
                      </w:tr>
                      <w:tr w:rsidR="00FB5F51" w14:paraId="62397EF9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EF4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98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EF5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1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EF6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EF7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Gavėjai</w:t>
                            </w: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EF8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socialinės rizikos suaugę ar senyvo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amžiaus asmenys</w:t>
                            </w:r>
                          </w:p>
                        </w:tc>
                      </w:tr>
                      <w:tr w:rsidR="00FB5F51" w14:paraId="62397F01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EFA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98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EFB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1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EFC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EFD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Teikimo vieta</w:t>
                            </w: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EFE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nakvynės namuose,</w:t>
                            </w:r>
                          </w:p>
                          <w:p w14:paraId="62397EFF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krizių centruose,</w:t>
                            </w:r>
                          </w:p>
                          <w:p w14:paraId="62397F00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laikino apgyvendinimo įstaigose motinoms ir vaikams</w:t>
                            </w:r>
                          </w:p>
                        </w:tc>
                      </w:tr>
                      <w:tr w:rsidR="00FB5F51" w14:paraId="62397F07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02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98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03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1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04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05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Teikimo trukmė / dažnumas</w:t>
                            </w: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06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iki 6 mėn. ar ilgiau</w:t>
                            </w:r>
                          </w:p>
                        </w:tc>
                      </w:tr>
                      <w:tr w:rsidR="00FB5F51" w14:paraId="62397F16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08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98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09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1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0A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0B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Paslaugos sudėtis</w:t>
                            </w: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0C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informavimas,</w:t>
                            </w:r>
                          </w:p>
                          <w:p w14:paraId="62397F0D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konsultavimas,</w:t>
                            </w:r>
                          </w:p>
                          <w:p w14:paraId="62397F0E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tarpininkavimas ir atstovavimas,</w:t>
                            </w:r>
                          </w:p>
                          <w:p w14:paraId="62397F0F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apgyvendinimas,</w:t>
                            </w:r>
                          </w:p>
                          <w:p w14:paraId="62397F10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psichologinė-psichoterapinė pagalba,</w:t>
                            </w:r>
                          </w:p>
                          <w:p w14:paraId="62397F11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pacing w:val="-2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minimalių buitinių ir asmeninės higienos paslaugų </w:t>
                            </w:r>
                            <w:r>
                              <w:rPr>
                                <w:color w:val="000000"/>
                                <w:spacing w:val="-2"/>
                                <w:sz w:val="20"/>
                                <w:lang w:eastAsia="lt-LT"/>
                              </w:rPr>
                              <w:t>organizavimas (virtuvėlė, dušas, skalbimo paslaugos ir t. t.),</w:t>
                            </w:r>
                          </w:p>
                          <w:p w14:paraId="62397F12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kasdienio gyvenimo įgūdžių ugdymas ir palaikymas (tvarkant pinigų apskaitą, apsiperkant,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planuojant ir atliekant namų ruošos darbus, bendraujant ir pan.),</w:t>
                            </w:r>
                          </w:p>
                          <w:p w14:paraId="62397F13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darbinių įgūdžių ugdymas,</w:t>
                            </w:r>
                          </w:p>
                          <w:p w14:paraId="62397F14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esant poreikiui, sveikatos priežiūros paslaugų, apsaugos organizavimas,</w:t>
                            </w:r>
                          </w:p>
                          <w:p w14:paraId="62397F15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kitos paslaugos, reikalingos asmeniui pagal jo savarankiškumo lygį</w:t>
                            </w:r>
                          </w:p>
                        </w:tc>
                      </w:tr>
                      <w:tr w:rsidR="00FB5F51" w14:paraId="62397F1E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17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98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18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1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19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1A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 xml:space="preserve">Paslaugas teikiantys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specialistai</w:t>
                            </w: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1B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socialiniai darbuotojai,</w:t>
                            </w:r>
                          </w:p>
                          <w:p w14:paraId="62397F1C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individualios priežiūros personalas,</w:t>
                            </w:r>
                          </w:p>
                          <w:p w14:paraId="62397F1D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kiti specialistai</w:t>
                            </w:r>
                          </w:p>
                        </w:tc>
                      </w:tr>
                      <w:tr w:rsidR="00FB5F51" w14:paraId="62397F24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1F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98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20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1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21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22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Ypatumai</w:t>
                            </w: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23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apgyvendinimo nakvynės namuose ir krizių centruose paslaugų sudėtis konkrečiam asmeniui gali būti skirtinga, atsižvelgiant į jo poreikius, bet turi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būti teikiamos ne mažiau kaip 3 paslaugos“.</w:t>
                            </w:r>
                          </w:p>
                        </w:tc>
                      </w:tr>
                    </w:tbl>
                    <w:p w14:paraId="62397F25" w14:textId="22FF640F" w:rsidR="00FB5F51" w:rsidRDefault="0085355E">
                      <w:pPr>
                        <w:widowControl w:val="0"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54769c0b142945e68c182ea1db011bca"/>
            <w:id w:val="-1677260347"/>
            <w:lock w:val="sdtLocked"/>
          </w:sdtPr>
          <w:sdtEndPr/>
          <w:sdtContent>
            <w:p w14:paraId="62397F26" w14:textId="77777777" w:rsidR="00FB5F51" w:rsidRDefault="0085355E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4769c0b142945e68c182ea1db011bca"/>
                  <w:id w:val="-30963265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Išdėstau 17.2 punktą taip:</w:t>
              </w:r>
            </w:p>
            <w:p w14:paraId="62397F27" w14:textId="3AAE6A4B" w:rsidR="00FB5F51" w:rsidRDefault="00FB5F51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</w:p>
            <w:sdt>
              <w:sdtPr>
                <w:alias w:val="citata"/>
                <w:tag w:val="part_a26e01ea2b024db4a17a03be6d2287cc"/>
                <w:id w:val="-565415619"/>
                <w:lock w:val="sdtLocked"/>
              </w:sdtPr>
              <w:sdtEndPr/>
              <w:sdtContent>
                <w:sdt>
                  <w:sdtPr>
                    <w:alias w:val="pastraipa"/>
                    <w:tag w:val="part_0e756326d30f4cb7baf10aca541950c4"/>
                    <w:id w:val="-760984677"/>
                    <w:lock w:val="sdtLocked"/>
                  </w:sdtPr>
                  <w:sdtEndPr/>
                  <w:sdtContent>
                    <w:tbl>
                      <w:tblPr>
                        <w:tblW w:w="9070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770"/>
                        <w:gridCol w:w="1002"/>
                        <w:gridCol w:w="1498"/>
                        <w:gridCol w:w="1756"/>
                        <w:gridCol w:w="4044"/>
                      </w:tblGrid>
                      <w:tr w:rsidR="00FB5F51" w14:paraId="62397F2E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28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17.2.</w:t>
                            </w: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29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2A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Trumpalaikė socialinė globa</w:t>
                            </w: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2B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Apibrėžimas</w:t>
                            </w: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2C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visuma paslaugų, kuriomis asmeniui teikiama kompleksinė, nuolatinės specialistų priežiūros reikalaujanti pagalba vaikams,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 laikinai netekusiems tėvų globos, nepilnametėms motinoms, šeimos nariams, globėjams, </w:t>
                            </w:r>
                            <w:r>
                              <w:rPr>
                                <w:color w:val="000000"/>
                                <w:spacing w:val="-2"/>
                                <w:sz w:val="20"/>
                                <w:lang w:eastAsia="lt-LT"/>
                              </w:rPr>
                              <w:t>rūpintojams, dėl tam tikrų priežasčių (ligos, komandiruotės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, atostogų, šeimos ar darbo įsipareigojimų ir kt.) laikinai ar darbo savaitę negalintiems prižiūrėti asmenų, ku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riems reikalinga nuolatinė priežiūra, – „atokvėpio“ paslaugos ar tęstinės socialinės paslaugos darbo savaitę (paromis), taip pat socialinės rizikos suaugusiems asmenims ir socialinės rizikos vaikams po medicininės reabilitacijos, siekiant juos integruoti į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 visuomenę</w:t>
                            </w:r>
                          </w:p>
                          <w:p w14:paraId="62397F2D" w14:textId="77777777" w:rsidR="00FB5F51" w:rsidRDefault="00FB5F51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</w:p>
                        </w:tc>
                      </w:tr>
                      <w:tr w:rsidR="00FB5F51" w14:paraId="62397F3E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2F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30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422</w:t>
                            </w:r>
                          </w:p>
                          <w:p w14:paraId="62397F31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423</w:t>
                            </w:r>
                          </w:p>
                          <w:p w14:paraId="62397F32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424</w:t>
                            </w:r>
                          </w:p>
                          <w:p w14:paraId="62397F33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421</w:t>
                            </w:r>
                          </w:p>
                          <w:p w14:paraId="62397F34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425</w:t>
                            </w:r>
                          </w:p>
                          <w:p w14:paraId="62397F35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427</w:t>
                            </w: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36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37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Gavėjai</w:t>
                            </w: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38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vaikai, laikinai likę be tėvų globos,</w:t>
                            </w:r>
                          </w:p>
                          <w:p w14:paraId="62397F39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pacing w:val="-2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pacing w:val="-2"/>
                                <w:sz w:val="20"/>
                                <w:lang w:eastAsia="lt-LT"/>
                              </w:rPr>
                              <w:t>socialinės rizikos vaikai ar vaikai iš socialinės rizikos šeimų,</w:t>
                            </w:r>
                          </w:p>
                          <w:p w14:paraId="62397F3A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suaugę asmenys su negalia,</w:t>
                            </w:r>
                          </w:p>
                          <w:p w14:paraId="62397F3B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vaikai su negalia,</w:t>
                            </w:r>
                          </w:p>
                          <w:p w14:paraId="62397F3C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senyvo amžiaus asmenys,</w:t>
                            </w:r>
                          </w:p>
                          <w:p w14:paraId="62397F3D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pabėgėliai</w:t>
                            </w:r>
                          </w:p>
                        </w:tc>
                      </w:tr>
                      <w:tr w:rsidR="00FB5F51" w14:paraId="62397F44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3F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40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41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42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Teikimo vieta</w:t>
                            </w: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43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</w:tr>
                      <w:tr w:rsidR="00FB5F51" w14:paraId="62397F4E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45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46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47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48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49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Vaikams, laikinai likusiems be tėvų globos</w:t>
                            </w:r>
                          </w:p>
                          <w:p w14:paraId="62397F4A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vaikų socialinės globos namuose,</w:t>
                            </w:r>
                          </w:p>
                          <w:p w14:paraId="62397F4B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socialinės globos namuose vaikams su negalia,</w:t>
                            </w:r>
                          </w:p>
                          <w:p w14:paraId="62397F4C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šeimynose,</w:t>
                            </w:r>
                          </w:p>
                          <w:p w14:paraId="62397F4D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grupiniuose gyvenimo namuose vaikams, likusiems be tėvų globos</w:t>
                            </w:r>
                          </w:p>
                        </w:tc>
                      </w:tr>
                      <w:tr w:rsidR="00FB5F51" w14:paraId="62397F59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4F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50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51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52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53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Socialinės rizikos vaikams</w:t>
                            </w:r>
                          </w:p>
                          <w:p w14:paraId="62397F54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vaikų socialinės globos namu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ose,</w:t>
                            </w:r>
                          </w:p>
                          <w:p w14:paraId="62397F55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psichologinės bei socialinės reabilitacijos įstaigose asmenims, priklausomiems nuo psichoaktyvių medžiagų,</w:t>
                            </w:r>
                          </w:p>
                          <w:p w14:paraId="62397F56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grupiniuose gyvenimo namuose vaikams, likusiems be tėvų globos,</w:t>
                            </w:r>
                          </w:p>
                          <w:p w14:paraId="62397F57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grupiniuose gyvenimo namuose socialinės rizikos vaikams,</w:t>
                            </w:r>
                          </w:p>
                          <w:p w14:paraId="62397F58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kitose socialinių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paslaugų įstaigose</w:t>
                            </w:r>
                          </w:p>
                        </w:tc>
                      </w:tr>
                      <w:tr w:rsidR="00FB5F51" w14:paraId="62397F63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5A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5B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5C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5D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5E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Vaikams su negalia</w:t>
                            </w:r>
                          </w:p>
                          <w:p w14:paraId="62397F5F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socialinės globos namuose vaikams su negalia,</w:t>
                            </w:r>
                          </w:p>
                          <w:p w14:paraId="62397F60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socialinės globos įstaigose vaikams ir jaunimui su negalia,</w:t>
                            </w:r>
                          </w:p>
                          <w:p w14:paraId="62397F61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dienos socialinės globos centruose,</w:t>
                            </w:r>
                          </w:p>
                          <w:p w14:paraId="62397F62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asmens namuose</w:t>
                            </w:r>
                          </w:p>
                        </w:tc>
                      </w:tr>
                      <w:tr w:rsidR="00FB5F51" w14:paraId="62397F6F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64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65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66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67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68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Suaugusiems asmenims su negalia</w:t>
                            </w:r>
                          </w:p>
                          <w:p w14:paraId="62397F69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socialinės globos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namuose suaugusiems asmenims su negalia,</w:t>
                            </w:r>
                          </w:p>
                          <w:p w14:paraId="62397F6A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specializuotuose socialinės globos namuose,</w:t>
                            </w:r>
                          </w:p>
                          <w:p w14:paraId="62397F6B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specialiuosiuose socialinės globos namuose,</w:t>
                            </w:r>
                          </w:p>
                          <w:p w14:paraId="62397F6C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grupiniuose gyvenimo namuose suaugusiems asmenims su negalia,</w:t>
                            </w:r>
                          </w:p>
                          <w:p w14:paraId="62397F6D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dienos socialinės globos centruose,</w:t>
                            </w:r>
                          </w:p>
                          <w:p w14:paraId="62397F6E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asmens namuose</w:t>
                            </w:r>
                          </w:p>
                        </w:tc>
                      </w:tr>
                      <w:tr w:rsidR="00FB5F51" w14:paraId="62397F7A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70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71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72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73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74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Senyvo am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žiaus asmenims</w:t>
                            </w:r>
                          </w:p>
                          <w:p w14:paraId="62397F75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senų žmonių socialinės globos namuose,</w:t>
                            </w:r>
                          </w:p>
                          <w:p w14:paraId="62397F76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specializuotuose socialinės globos namuose,</w:t>
                            </w:r>
                          </w:p>
                          <w:p w14:paraId="62397F77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specialiuosiuose socialinės globos namuose,</w:t>
                            </w:r>
                          </w:p>
                          <w:p w14:paraId="62397F78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grupiniuose gyvenimo namuose senyvo amžiaus asmenims,</w:t>
                            </w:r>
                          </w:p>
                          <w:p w14:paraId="62397F79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asmens namuose</w:t>
                            </w:r>
                          </w:p>
                        </w:tc>
                      </w:tr>
                      <w:tr w:rsidR="00FB5F51" w14:paraId="62397F81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7B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7C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7D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7E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7F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Socialinės rizikos suaugusiems ar senyvo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 xml:space="preserve"> amžiaus asmenims</w:t>
                            </w:r>
                          </w:p>
                          <w:p w14:paraId="62397F80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psichologinės bei socialinės reabilitacijos įstaigose asmenims, priklausomiems nuo psichoaktyvių medžiagų</w:t>
                            </w:r>
                          </w:p>
                        </w:tc>
                      </w:tr>
                      <w:tr w:rsidR="00FB5F51" w14:paraId="62397F88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82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83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84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85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86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Pabėgėliams</w:t>
                            </w:r>
                          </w:p>
                          <w:p w14:paraId="62397F87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Pabėgėlių priėmimo centre</w:t>
                            </w:r>
                          </w:p>
                        </w:tc>
                      </w:tr>
                      <w:tr w:rsidR="00FB5F51" w14:paraId="62397F8F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89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8A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8B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8C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Teikimo trukmė / dažnumas</w:t>
                            </w: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8D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Vaikams, laikinai likusiems be tėvų globos</w:t>
                            </w:r>
                          </w:p>
                          <w:p w14:paraId="62397F8E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iki vaikui pasib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aigs laikinoji globa, bet ne ilgiau nei 12 mėn.</w:t>
                            </w:r>
                          </w:p>
                        </w:tc>
                      </w:tr>
                      <w:tr w:rsidR="00FB5F51" w14:paraId="62397F97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90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91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92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93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94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Socialinės rizikos vaikams</w:t>
                            </w:r>
                          </w:p>
                          <w:p w14:paraId="62397F95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iki vaikas bus grąžintas į šeimą, bet ne ilgiau nei 6 mėn.,</w:t>
                            </w:r>
                          </w:p>
                          <w:p w14:paraId="62397F96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psichologinės bei socialinės reabilitacijos įstaigose asmenims, priklausomiems nuo psichoaktyvių medžiagų – iki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18 mėn.</w:t>
                            </w:r>
                          </w:p>
                        </w:tc>
                      </w:tr>
                      <w:tr w:rsidR="00FB5F51" w14:paraId="62397F9F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98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99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9A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9B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9C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Vaikams su negalia</w:t>
                            </w:r>
                          </w:p>
                          <w:p w14:paraId="62397F9D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ne mažiau kaip 8 val. per parą, iki 1 mėn. asmens namuose,</w:t>
                            </w:r>
                          </w:p>
                          <w:p w14:paraId="62397F9E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ne mažiau kaip 12 val. per parą, iki 6 mėn. per metus arba iki 5 parų per savaitę, neterminuotai institucijoje</w:t>
                            </w:r>
                          </w:p>
                        </w:tc>
                      </w:tr>
                      <w:tr w:rsidR="00FB5F51" w14:paraId="62397FA7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A0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A1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A2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A3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A4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Suaugusiems asmenims su negalia, senyvo amžiaus a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smenims</w:t>
                            </w:r>
                          </w:p>
                          <w:p w14:paraId="62397FA5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ne mažiau kaip 8 val. per parą, iki 1 mėn. asmens namuose,</w:t>
                            </w:r>
                          </w:p>
                          <w:p w14:paraId="62397FA6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ne mažiau kaip 12 val. per parą, iki 6 mėn. per metus arba iki 5 parų per savaitę, neterminuotai institucijoje</w:t>
                            </w:r>
                          </w:p>
                        </w:tc>
                      </w:tr>
                      <w:tr w:rsidR="00FB5F51" w14:paraId="62397FAE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A8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A9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AA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AB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AC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Socialinės rizikos asmenims</w:t>
                            </w:r>
                          </w:p>
                          <w:p w14:paraId="62397FAD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psichologinės bei socialinės reabilitacijos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įstaigose asmenims, priklausomiems nuo psichoaktyvių medžiagų – iki 18 mėn.</w:t>
                            </w:r>
                          </w:p>
                        </w:tc>
                      </w:tr>
                      <w:tr w:rsidR="00FB5F51" w14:paraId="62397FB5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AF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B0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B1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B2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B3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Pabėgėliams</w:t>
                            </w:r>
                          </w:p>
                          <w:p w14:paraId="62397FB4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iki 6 mėn., išimtiniais atvejais pažeidžiamoms grupėms – nelydimiems nepilnamečiams, nėščioms moterims, asmenims, patyrusiems kankinimus, asmenims, turintiems psic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hikos sutrikimų, pensinio amžiaus asmenims, asmenims su negalia, šeimoms, turinčioms nepilnamečių vaikų, kuriose yra tik vienas iš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lastRenderedPageBreak/>
                              <w:t>tėvų, – iki 18 mėn.</w:t>
                            </w:r>
                          </w:p>
                        </w:tc>
                      </w:tr>
                      <w:tr w:rsidR="00FB5F51" w14:paraId="62397FC7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B6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B7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B8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B9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Paslaugos sudėtis</w:t>
                            </w: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BA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informavimas,</w:t>
                            </w:r>
                          </w:p>
                          <w:p w14:paraId="62397FBB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konsultavimas,</w:t>
                            </w:r>
                          </w:p>
                          <w:p w14:paraId="62397FBC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tarpininkavimas ir atstovavimas,</w:t>
                            </w:r>
                          </w:p>
                          <w:p w14:paraId="62397FBD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apgyvendinimas,</w:t>
                            </w:r>
                          </w:p>
                          <w:p w14:paraId="62397FBE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psichologinė-psichoterapinė pagalba,</w:t>
                            </w:r>
                          </w:p>
                          <w:p w14:paraId="62397FBF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kasdienio gyvenimo įgūdžių ugdymas ir palaikymas (tvarkant pinigų apskaitą, apsiperkant ir mokant mokesčius, planuojant ir atliekant namų ruošos darbus, bendraujant ir pan.),</w:t>
                            </w:r>
                          </w:p>
                          <w:p w14:paraId="62397FC0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darbinių įgūdžių ugdymas (siuvimas,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mezgimas, audimas, dailės dirbiniai, keramika, savarankiškas patalpų, aplinkos tvarkymas ir pan.),</w:t>
                            </w:r>
                          </w:p>
                          <w:p w14:paraId="62397FC1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laisvalaikio organizavimas,</w:t>
                            </w:r>
                          </w:p>
                          <w:p w14:paraId="62397FC2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asmeninės higienos paslaugų organizavimas (skalbimo paslaugų ir t. t.),</w:t>
                            </w:r>
                          </w:p>
                          <w:p w14:paraId="62397FC3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maitinimas (vaikams, asmenims su negalia, senyvo amžiaus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asmenims),</w:t>
                            </w:r>
                          </w:p>
                          <w:p w14:paraId="62397FC4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ugdymo organizavimas (vaikams su negalia ir suaugusiems asmenims su negalia iki 21 m.),</w:t>
                            </w:r>
                          </w:p>
                          <w:p w14:paraId="62397FC5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sveikatos priežiūros paslaugos (gali ir nebūti),</w:t>
                            </w:r>
                          </w:p>
                          <w:p w14:paraId="62397FC6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kitos paslaugos, reikalingos asmeniui pagal jo savarankiškumo lygį</w:t>
                            </w:r>
                          </w:p>
                        </w:tc>
                      </w:tr>
                      <w:tr w:rsidR="00FB5F51" w14:paraId="62397FCF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C8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C9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CA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CB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Paslaugas teikiantys specialistai</w:t>
                            </w:r>
                          </w:p>
                        </w:tc>
                        <w:tc>
                          <w:tcPr>
                            <w:tcW w:w="43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CC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soc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ialiniai darbuotojai,</w:t>
                            </w:r>
                          </w:p>
                          <w:p w14:paraId="62397FCD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individualios priežiūros personalas,</w:t>
                            </w:r>
                          </w:p>
                          <w:p w14:paraId="62397FCE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sveikatos priežiūros, švietimo, ugdymo, užimtumo ir kiti specialistai“.</w:t>
                            </w:r>
                          </w:p>
                        </w:tc>
                      </w:tr>
                    </w:tbl>
                    <w:p w14:paraId="62397FD0" w14:textId="503086BA" w:rsidR="00FB5F51" w:rsidRDefault="0085355E">
                      <w:pPr>
                        <w:widowControl w:val="0"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caf118d1c2c3446da1088becad1943d0"/>
            <w:id w:val="-1469965440"/>
            <w:lock w:val="sdtLocked"/>
          </w:sdtPr>
          <w:sdtEndPr/>
          <w:sdtContent>
            <w:p w14:paraId="62397FD1" w14:textId="77777777" w:rsidR="00FB5F51" w:rsidRDefault="0085355E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af118d1c2c3446da1088becad1943d0"/>
                  <w:id w:val="17894125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Išdėstau 17.3 punktą taip:</w:t>
              </w:r>
            </w:p>
            <w:p w14:paraId="62397FD2" w14:textId="70AD7259" w:rsidR="00FB5F51" w:rsidRDefault="00FB5F51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</w:p>
            <w:sdt>
              <w:sdtPr>
                <w:alias w:val="citata"/>
                <w:tag w:val="part_e59dd549288244c6ba6622f36c1d8aa3"/>
                <w:id w:val="1108236784"/>
                <w:lock w:val="sdtLocked"/>
              </w:sdtPr>
              <w:sdtEndPr/>
              <w:sdtContent>
                <w:sdt>
                  <w:sdtPr>
                    <w:alias w:val="pastraipa"/>
                    <w:tag w:val="part_fd6c285b9e214dc5846be48e3b35d7ea"/>
                    <w:id w:val="428389766"/>
                    <w:lock w:val="sdtLocked"/>
                  </w:sdtPr>
                  <w:sdtEndPr/>
                  <w:sdtContent>
                    <w:tbl>
                      <w:tblPr>
                        <w:tblW w:w="9070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772"/>
                        <w:gridCol w:w="1005"/>
                        <w:gridCol w:w="1502"/>
                        <w:gridCol w:w="1417"/>
                        <w:gridCol w:w="4374"/>
                      </w:tblGrid>
                      <w:tr w:rsidR="00FB5F51" w14:paraId="62397FD8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D3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17.3.</w:t>
                            </w: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D4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D5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Ilgalaikė socialinė globa</w:t>
                            </w:r>
                          </w:p>
                        </w:tc>
                        <w:tc>
                          <w:tcPr>
                            <w:tcW w:w="1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D6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Apibrėžimas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D7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visuma paslaugų, kuriomis visiškai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nesavarankiškam asmeniui teikiama kompleksinė, nuolatinės specialistų priežiūros reikalaujanti pagalba</w:t>
                            </w:r>
                          </w:p>
                        </w:tc>
                      </w:tr>
                      <w:tr w:rsidR="00FB5F51" w14:paraId="62397FE4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D9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DA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432</w:t>
                            </w:r>
                          </w:p>
                          <w:p w14:paraId="62397FDB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431</w:t>
                            </w:r>
                          </w:p>
                          <w:p w14:paraId="62397FDC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434</w:t>
                            </w:r>
                          </w:p>
                          <w:p w14:paraId="62397FDD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435</w:t>
                            </w: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DE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DF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Gavėjai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E0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be tėvų globos likę vaikai, kuriems nustatyta nuolatinė globa,</w:t>
                            </w:r>
                          </w:p>
                          <w:p w14:paraId="62397FE1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vaikai su negalia,</w:t>
                            </w:r>
                          </w:p>
                          <w:p w14:paraId="62397FE2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suaugę asmenys su negalia,</w:t>
                            </w:r>
                          </w:p>
                          <w:p w14:paraId="62397FE3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senyvo amžiaus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asmenys</w:t>
                            </w:r>
                          </w:p>
                        </w:tc>
                      </w:tr>
                      <w:tr w:rsidR="00FB5F51" w14:paraId="62397FEA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E5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E6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E7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E8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Teikimo vieta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E9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</w:tr>
                      <w:tr w:rsidR="00FB5F51" w14:paraId="62397FF3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EB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EC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ED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EE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EF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Be tėvų globos likusiems vaikams, kuriems nustatyta nuolatinė globa</w:t>
                            </w:r>
                          </w:p>
                          <w:p w14:paraId="62397FF0" w14:textId="77777777" w:rsidR="00FB5F51" w:rsidRDefault="0085355E">
                            <w:pPr>
                              <w:widowControl w:val="0"/>
                              <w:ind w:left="540" w:hanging="54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vaikų socialinės globos namuose,</w:t>
                            </w:r>
                          </w:p>
                          <w:p w14:paraId="62397FF1" w14:textId="77777777" w:rsidR="00FB5F51" w:rsidRDefault="0085355E">
                            <w:pPr>
                              <w:widowControl w:val="0"/>
                              <w:ind w:left="540" w:hanging="54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šeimynose,</w:t>
                            </w:r>
                          </w:p>
                          <w:p w14:paraId="62397FF2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grupiniuose gyvenimo namuose vaikams, likusiems be tėvų globos</w:t>
                            </w:r>
                          </w:p>
                        </w:tc>
                      </w:tr>
                      <w:tr w:rsidR="00FB5F51" w14:paraId="62397FFB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F4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F5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F6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F7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F8" w14:textId="77777777" w:rsidR="00FB5F51" w:rsidRDefault="0085355E">
                            <w:pPr>
                              <w:widowControl w:val="0"/>
                              <w:ind w:left="540" w:hanging="54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Vaikams su negalia</w:t>
                            </w:r>
                          </w:p>
                          <w:p w14:paraId="62397FF9" w14:textId="77777777" w:rsidR="00FB5F51" w:rsidRDefault="0085355E">
                            <w:pPr>
                              <w:widowControl w:val="0"/>
                              <w:ind w:left="540" w:hanging="54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socialinės globos namuose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 vaikams su negalia,</w:t>
                            </w:r>
                          </w:p>
                          <w:p w14:paraId="62397FFA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socialinės globos namuose vaikams ir jaunimui su negalia</w:t>
                            </w:r>
                          </w:p>
                        </w:tc>
                      </w:tr>
                      <w:tr w:rsidR="00FB5F51" w14:paraId="62398005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FC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FD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FE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7FFF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00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Suaugusiems asmenims su negalia</w:t>
                            </w:r>
                          </w:p>
                          <w:p w14:paraId="62398001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socialinės globos namuose suaugusiems asmenims su negalia,</w:t>
                            </w:r>
                          </w:p>
                          <w:p w14:paraId="62398002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specializuotuose socialinės globos namuose,</w:t>
                            </w:r>
                          </w:p>
                          <w:p w14:paraId="62398003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specialiuosiuose socialinės globos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namuose,</w:t>
                            </w:r>
                          </w:p>
                          <w:p w14:paraId="62398004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grupiniuose gyvenimo namuose suaugusiems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lastRenderedPageBreak/>
                              <w:t>asmenims su negalia</w:t>
                            </w:r>
                          </w:p>
                        </w:tc>
                      </w:tr>
                      <w:tr w:rsidR="00FB5F51" w14:paraId="6239800F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06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07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08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09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0A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Senyvo amžiaus asmenims</w:t>
                            </w:r>
                          </w:p>
                          <w:p w14:paraId="6239800B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senų žmonių socialinės globos namuose,</w:t>
                            </w:r>
                          </w:p>
                          <w:p w14:paraId="6239800C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specializuotuose socialinės globos namuose,</w:t>
                            </w:r>
                          </w:p>
                          <w:p w14:paraId="6239800D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specialiuosiuose socialinės globos namuose,</w:t>
                            </w:r>
                          </w:p>
                          <w:p w14:paraId="6239800E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grupiniuose gyvenimo namuose s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enyvo amžiaus asmenims</w:t>
                            </w:r>
                          </w:p>
                        </w:tc>
                      </w:tr>
                      <w:tr w:rsidR="00FB5F51" w14:paraId="62398015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10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11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12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13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Teikimo trukmė / dažnumas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14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</w:tr>
                      <w:tr w:rsidR="00FB5F51" w14:paraId="6239801C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16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17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18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19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1A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Be tėvų globos likusiems vaikams, kuriems nustatyta nuolatinė globa</w:t>
                            </w:r>
                          </w:p>
                          <w:p w14:paraId="6239801B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iki vaikui pasibaigs nuolatinė globa</w:t>
                            </w:r>
                          </w:p>
                        </w:tc>
                      </w:tr>
                      <w:tr w:rsidR="00FB5F51" w14:paraId="62398023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1D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1E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1F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20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21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Vaikams su negalia</w:t>
                            </w:r>
                          </w:p>
                          <w:p w14:paraId="62398022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iki vaikui sukaks 21 m., jaunuoliui – 29 m.</w:t>
                            </w:r>
                          </w:p>
                        </w:tc>
                      </w:tr>
                      <w:tr w:rsidR="00FB5F51" w14:paraId="6239802B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24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25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26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27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28" w14:textId="77777777" w:rsidR="00FB5F51" w:rsidRDefault="0085355E">
                            <w:pPr>
                              <w:widowControl w:val="0"/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 xml:space="preserve">Suaugusiems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asmenims su negalia, senyvo amžiaus asmenims</w:t>
                            </w:r>
                          </w:p>
                          <w:p w14:paraId="62398029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daugiau nei 6 mėn. per metus,</w:t>
                            </w:r>
                          </w:p>
                          <w:p w14:paraId="6239802A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neterminuotai</w:t>
                            </w:r>
                          </w:p>
                        </w:tc>
                      </w:tr>
                      <w:tr w:rsidR="00FB5F51" w14:paraId="6239803C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2C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2D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2E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2F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Paslaugos sudėtis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30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informavimas,</w:t>
                            </w:r>
                          </w:p>
                          <w:p w14:paraId="62398031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konsultavimas,</w:t>
                            </w:r>
                          </w:p>
                          <w:p w14:paraId="62398032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tarpininkavimas ir atstovavimas,</w:t>
                            </w:r>
                          </w:p>
                          <w:p w14:paraId="62398033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apgyvendinimas,</w:t>
                            </w:r>
                          </w:p>
                          <w:p w14:paraId="62398034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kasdienio gyvenimo įgūdžių ugdymas ir palaikymas (tvarkant pinigų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apskaitą, apsiperkant, atliekant buitinius darbus, bendraujant ir pan.),</w:t>
                            </w:r>
                          </w:p>
                          <w:p w14:paraId="62398035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darbinių įgūdžių ugdymas (siuvimas, mezgimas, audimas, dailės dirbiniai, keramika, savarankiškas patalpų, aplinkos tvarkymas ir pan.),</w:t>
                            </w:r>
                          </w:p>
                          <w:p w14:paraId="62398036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laisvalaikio organizavimas,</w:t>
                            </w:r>
                          </w:p>
                          <w:p w14:paraId="62398037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pagalba rengiantis,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maitinantis, prausiantis ir kt. pobūdžio pagalba,</w:t>
                            </w:r>
                          </w:p>
                          <w:p w14:paraId="62398038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asmeninės higienos paslaugų organizavimas (skalbimo paslaugų ir pan.),</w:t>
                            </w:r>
                          </w:p>
                          <w:p w14:paraId="62398039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maitinimas,</w:t>
                            </w:r>
                          </w:p>
                          <w:p w14:paraId="6239803A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sveikatos priežiūros paslaugos (slauga),</w:t>
                            </w:r>
                          </w:p>
                          <w:p w14:paraId="6239803B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kitos paslaugos, reikalingos asmeniui pagal jo savarankiškumo lygį</w:t>
                            </w:r>
                          </w:p>
                        </w:tc>
                      </w:tr>
                      <w:tr w:rsidR="00FB5F51" w14:paraId="62398044" w14:textId="77777777">
                        <w:trPr>
                          <w:trHeight w:val="60"/>
                        </w:trPr>
                        <w:tc>
                          <w:tcPr>
                            <w:tcW w:w="8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3D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3E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3F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40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 xml:space="preserve">Paslaugas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teikiantys specialistai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41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socialiniai darbuotojai,</w:t>
                            </w:r>
                          </w:p>
                          <w:p w14:paraId="62398042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individualios priežiūros personalas,</w:t>
                            </w:r>
                          </w:p>
                          <w:p w14:paraId="62398043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sveikatos priežiūros, švietimo, ugdymo, užimtumo specialistai“.</w:t>
                            </w:r>
                          </w:p>
                        </w:tc>
                      </w:tr>
                    </w:tbl>
                    <w:p w14:paraId="62398045" w14:textId="4908A5EF" w:rsidR="00FB5F51" w:rsidRDefault="0085355E">
                      <w:pPr>
                        <w:widowControl w:val="0"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4f1d69358909428580223946db447c06"/>
            <w:id w:val="1390067024"/>
            <w:lock w:val="sdtLocked"/>
          </w:sdtPr>
          <w:sdtEndPr/>
          <w:sdtContent>
            <w:p w14:paraId="62398046" w14:textId="77777777" w:rsidR="00FB5F51" w:rsidRDefault="0085355E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f1d69358909428580223946db447c06"/>
                  <w:id w:val="103245222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Papildau 20.1.12 punktu:</w:t>
              </w:r>
            </w:p>
            <w:sdt>
              <w:sdtPr>
                <w:alias w:val="citata"/>
                <w:tag w:val="part_0018a0f327284443a0e0287daed6b2f2"/>
                <w:id w:val="-221825060"/>
                <w:lock w:val="sdtLocked"/>
              </w:sdtPr>
              <w:sdtEndPr/>
              <w:sdtContent>
                <w:sdt>
                  <w:sdtPr>
                    <w:alias w:val="20.1.12 p."/>
                    <w:tag w:val="part_d39f702b1d3d471d8ef06128703ee466"/>
                    <w:id w:val="330414445"/>
                    <w:lock w:val="sdtLocked"/>
                  </w:sdtPr>
                  <w:sdtEndPr/>
                  <w:sdtContent>
                    <w:p w14:paraId="62398047" w14:textId="77777777" w:rsidR="00FB5F51" w:rsidRDefault="0085355E">
                      <w:pPr>
                        <w:widowControl w:val="0"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39f702b1d3d471d8ef06128703ee466"/>
                          <w:id w:val="-109347200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20.1.12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vaikų ir jaunimo su negalia grupiniai gyvenimo namai“.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8 p."/>
            <w:tag w:val="part_777896c5582449f49bd50a3981a149ec"/>
            <w:id w:val="-2093156611"/>
            <w:lock w:val="sdtLocked"/>
          </w:sdtPr>
          <w:sdtEndPr/>
          <w:sdtContent>
            <w:p w14:paraId="62398048" w14:textId="77777777" w:rsidR="00FB5F51" w:rsidRDefault="0085355E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77896c5582449f49bd50a3981a149ec"/>
                  <w:id w:val="1489199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Išdėstau 21 punkto pirmąją pastraipą taip:</w:t>
              </w:r>
            </w:p>
            <w:sdt>
              <w:sdtPr>
                <w:alias w:val="citata"/>
                <w:tag w:val="part_591e463d379d48bea017fd47064ae495"/>
                <w:id w:val="-1641717718"/>
                <w:lock w:val="sdtLocked"/>
              </w:sdtPr>
              <w:sdtEndPr/>
              <w:sdtContent>
                <w:sdt>
                  <w:sdtPr>
                    <w:alias w:val="21 p."/>
                    <w:tag w:val="part_33d08b60b6964888887a07f96154443a"/>
                    <w:id w:val="-2061389148"/>
                    <w:lock w:val="sdtLocked"/>
                  </w:sdtPr>
                  <w:sdtEndPr/>
                  <w:sdtContent>
                    <w:p w14:paraId="62398049" w14:textId="77777777" w:rsidR="00FB5F51" w:rsidRDefault="0085355E">
                      <w:pPr>
                        <w:widowControl w:val="0"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3d08b60b6964888887a07f96154443a"/>
                          <w:id w:val="-52810450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Nestacionarios socialinių paslaugų įstaigos yra šios:“.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9 p."/>
            <w:tag w:val="part_12a57c554301446099843d6097e0b364"/>
            <w:id w:val="1102765595"/>
            <w:lock w:val="sdtLocked"/>
          </w:sdtPr>
          <w:sdtEndPr/>
          <w:sdtContent>
            <w:p w14:paraId="6239804A" w14:textId="77777777" w:rsidR="00FB5F51" w:rsidRDefault="0085355E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2a57c554301446099843d6097e0b364"/>
                  <w:id w:val="-127301339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Išdėstau 21.1. punktą taip:</w:t>
              </w:r>
            </w:p>
            <w:p w14:paraId="6239804B" w14:textId="6BD2A75A" w:rsidR="00FB5F51" w:rsidRDefault="00FB5F51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</w:p>
            <w:sdt>
              <w:sdtPr>
                <w:alias w:val="citata"/>
                <w:tag w:val="part_643cf3c0e8f247b3b9bc1d8b2dbb5634"/>
                <w:id w:val="787546"/>
                <w:lock w:val="sdtLocked"/>
              </w:sdtPr>
              <w:sdtEndPr/>
              <w:sdtContent>
                <w:sdt>
                  <w:sdtPr>
                    <w:alias w:val="pastraipa"/>
                    <w:tag w:val="part_db8de539ab46448eb44bb047de8d3451"/>
                    <w:id w:val="2146539443"/>
                    <w:lock w:val="sdtLocked"/>
                  </w:sdtPr>
                  <w:sdtEndPr/>
                  <w:sdtContent>
                    <w:tbl>
                      <w:tblPr>
                        <w:tblW w:w="9070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669"/>
                        <w:gridCol w:w="1235"/>
                        <w:gridCol w:w="3799"/>
                        <w:gridCol w:w="3367"/>
                      </w:tblGrid>
                      <w:tr w:rsidR="00FB5F51" w14:paraId="62398050" w14:textId="77777777">
                        <w:trPr>
                          <w:trHeight w:val="60"/>
                        </w:trPr>
                        <w:tc>
                          <w:tcPr>
                            <w:tcW w:w="71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4C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lang w:eastAsia="lt-LT"/>
                              </w:rPr>
                              <w:t>21.1.</w:t>
                            </w:r>
                          </w:p>
                        </w:tc>
                        <w:tc>
                          <w:tcPr>
                            <w:tcW w:w="13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4D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Laikino gyvenimo namai</w:t>
                            </w:r>
                          </w:p>
                        </w:tc>
                        <w:tc>
                          <w:tcPr>
                            <w:tcW w:w="41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4E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Socialinių paslaugų įstaigos, teikiančios socialinę priežiūrą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gyvenamosios vietos neturintiems, laikinai negalintiems ja naudotis asmenims ar trumpalaikę socialinę globą asmenims po medicininės reabilitacijos</w:t>
                            </w:r>
                          </w:p>
                        </w:tc>
                        <w:tc>
                          <w:tcPr>
                            <w:tcW w:w="364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4F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</w:tr>
                      <w:tr w:rsidR="00FB5F51" w14:paraId="62398055" w14:textId="77777777">
                        <w:trPr>
                          <w:trHeight w:val="60"/>
                        </w:trPr>
                        <w:tc>
                          <w:tcPr>
                            <w:tcW w:w="71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51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52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1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53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64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54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21.1.1. nakvynės namai</w:t>
                            </w:r>
                          </w:p>
                        </w:tc>
                      </w:tr>
                      <w:tr w:rsidR="00FB5F51" w14:paraId="6239805A" w14:textId="77777777">
                        <w:trPr>
                          <w:trHeight w:val="60"/>
                        </w:trPr>
                        <w:tc>
                          <w:tcPr>
                            <w:tcW w:w="71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56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57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1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58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64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59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21.1.2. krizių centras</w:t>
                            </w:r>
                          </w:p>
                        </w:tc>
                      </w:tr>
                      <w:tr w:rsidR="00FB5F51" w14:paraId="6239805F" w14:textId="77777777">
                        <w:trPr>
                          <w:trHeight w:val="60"/>
                        </w:trPr>
                        <w:tc>
                          <w:tcPr>
                            <w:tcW w:w="71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5B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5C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1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5D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64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5E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 xml:space="preserve">21.1.3. laikino apgyvendinimo įstaiga motinoms ir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vaikams</w:t>
                            </w:r>
                          </w:p>
                        </w:tc>
                      </w:tr>
                      <w:tr w:rsidR="00FB5F51" w14:paraId="62398064" w14:textId="77777777">
                        <w:trPr>
                          <w:trHeight w:val="60"/>
                        </w:trPr>
                        <w:tc>
                          <w:tcPr>
                            <w:tcW w:w="71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60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61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1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62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64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63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21.1.4. psichologinės bei socialinės reabilitacijos įstaiga asmenims, priklausomiems nuo psichoaktyvių medžiagų</w:t>
                            </w:r>
                          </w:p>
                        </w:tc>
                      </w:tr>
                      <w:tr w:rsidR="00FB5F51" w14:paraId="62398069" w14:textId="77777777">
                        <w:trPr>
                          <w:trHeight w:val="60"/>
                        </w:trPr>
                        <w:tc>
                          <w:tcPr>
                            <w:tcW w:w="71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65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66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11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67" w14:textId="77777777" w:rsidR="00FB5F51" w:rsidRDefault="00FB5F51">
                            <w:pPr>
                              <w:widowControl w:val="0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64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57" w:type="dxa"/>
                              <w:left w:w="57" w:type="dxa"/>
                              <w:bottom w:w="57" w:type="dxa"/>
                              <w:right w:w="57" w:type="dxa"/>
                            </w:tcMar>
                          </w:tcPr>
                          <w:p w14:paraId="62398068" w14:textId="77777777" w:rsidR="00FB5F51" w:rsidRDefault="0085355E">
                            <w:pPr>
                              <w:widowControl w:val="0"/>
                              <w:rPr>
                                <w:color w:val="000000"/>
                                <w:sz w:val="20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21.1.5. Pabėgėlių priėmimo centras“.</w:t>
                            </w:r>
                          </w:p>
                        </w:tc>
                      </w:tr>
                    </w:tbl>
                    <w:p w14:paraId="4628D1AC" w14:textId="77777777" w:rsidR="00FB5F51" w:rsidRDefault="0085355E">
                      <w:pPr>
                        <w:widowControl w:val="0"/>
                        <w:tabs>
                          <w:tab w:val="right" w:pos="9071"/>
                        </w:tabs>
                        <w:rPr>
                          <w:caps/>
                          <w:color w:val="000000"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397f80c01354371856125a5812d853e"/>
            <w:id w:val="314389776"/>
            <w:lock w:val="sdtLocked"/>
          </w:sdtPr>
          <w:sdtEndPr/>
          <w:sdtContent>
            <w:p w14:paraId="23DBCE4C" w14:textId="77777777" w:rsidR="0085355E" w:rsidRDefault="0085355E">
              <w:pPr>
                <w:widowControl w:val="0"/>
                <w:tabs>
                  <w:tab w:val="right" w:pos="9071"/>
                </w:tabs>
              </w:pPr>
            </w:p>
            <w:p w14:paraId="282A080D" w14:textId="77777777" w:rsidR="0085355E" w:rsidRDefault="0085355E">
              <w:pPr>
                <w:widowControl w:val="0"/>
                <w:tabs>
                  <w:tab w:val="right" w:pos="9071"/>
                </w:tabs>
              </w:pPr>
            </w:p>
            <w:p w14:paraId="6239806B" w14:textId="4285F58D" w:rsidR="00FB5F51" w:rsidRDefault="0085355E">
              <w:pPr>
                <w:widowControl w:val="0"/>
                <w:tabs>
                  <w:tab w:val="right" w:pos="9071"/>
                </w:tabs>
                <w:rPr>
                  <w:caps/>
                  <w:color w:val="000000"/>
                  <w:szCs w:val="24"/>
                  <w:lang w:eastAsia="lt-LT"/>
                </w:rPr>
              </w:pPr>
              <w:bookmarkStart w:id="0" w:name="_GoBack"/>
              <w:bookmarkEnd w:id="0"/>
              <w:r>
                <w:rPr>
                  <w:caps/>
                  <w:color w:val="000000"/>
                  <w:szCs w:val="24"/>
                  <w:lang w:eastAsia="lt-LT"/>
                </w:rPr>
                <w:t>Socialinės apsaugos ir darbo ministrė</w:t>
              </w:r>
              <w:r>
                <w:rPr>
                  <w:caps/>
                  <w:color w:val="000000"/>
                  <w:szCs w:val="24"/>
                  <w:lang w:eastAsia="lt-LT"/>
                </w:rPr>
                <w:tab/>
                <w:t>Algimanta Pabedinskienė</w:t>
              </w:r>
            </w:p>
          </w:sdtContent>
        </w:sdt>
      </w:sdtContent>
    </w:sdt>
    <w:sectPr w:rsidR="00FB5F51">
      <w:pgSz w:w="11907" w:h="16840" w:code="9"/>
      <w:pgMar w:top="1134" w:right="1134" w:bottom="1134" w:left="1701" w:header="567" w:footer="284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928"/>
    <w:rsid w:val="00690928"/>
    <w:rsid w:val="0085355E"/>
    <w:rsid w:val="00FB5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97ED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-tar.lt/portal/lt/legalAct/TAR.37CD8778744F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e-tar.lt/portal/lt/legalAct/TAR.0F0BD7C9D8AB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e-tar.lt/portal/lt/legalAct/TAR.51F78AE58AC5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e-tar.lt/portal/lt/legalAct/TAR.454415F9630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02f01acd65a4bf5ba1e0e2ded104f03" PartId="3094a302210048d1a50df39e72e619f7">
    <Part Type="pastraipa" Nr="" Abbr="" Title="" Notes="" DocPartId="a8406d9bb0904dfa8d96a8e96eed2ce6" PartId="89dbd48b61474cd89f070ead14836e6a"/>
    <Part Type="punktas" Nr="1" Abbr="1 p." DocPartId="a5cecdec45474092b41dc2ffd140f1d5" PartId="a982861a04be4f23b2beda77c701cc03">
      <Part Type="citata" DocPartId="c4784c1570de452e95ba0fa2f9270246" PartId="3758589a8d4e40a38fbe7ab21525b302">
        <Part Type="punktas" Nr="7.6" Abbr="7.6 p." DocPartId="fc9142567c0e4c0db7b3ed61ae5832a3" PartId="a6223c52f6b34c6184d4a19a3e8f54bb"/>
      </Part>
    </Part>
    <Part Type="punktas" Nr="2" Abbr="2 p." DocPartId="a8e8dd43d44b403f873f63e99c7ba05e" PartId="7d2e801242b740018b316f381a2f4677">
      <Part Type="citata" DocPartId="21a6411b43ae486c96d7377e72e669f7" PartId="bef592da32ed4602a237753ef60835ac">
        <Part Type="punktas" Nr="7.7" Abbr="7.7 p." DocPartId="b3d40faaf3f2489fb6c9dd26a6473c72" PartId="60a015ec4a124022aa7eb4ffb40e29e6"/>
      </Part>
    </Part>
    <Part Type="punktas" Nr="3" Abbr="3 p." DocPartId="29ea528a179f45b6a5980726a2a65564" PartId="202c616a692d4f6dafed29b5a320d1aa"/>
    <Part Type="punktas" Nr="4" Abbr="4 p." DocPartId="9ac3d00ebdf94b6780a3f5092388551f" PartId="522ac6cdeb9c4c538de1dda10bd62a7e">
      <Part Type="citata" DocPartId="4ca1db96c9ac483db0651cb7840bdb4a" PartId="2a132d0b7eb14005920ffa155d23ddb6">
        <Part Type="pastraipa" DocPartId="31f479cd79004ea9a04c8fbbdaa6f14e" PartId="9523cebc7197411fae6ad4dea068649a"/>
      </Part>
    </Part>
    <Part Type="punktas" Nr="5" Abbr="5 p." DocPartId="600167d5b97349fb91bb0e6595ec120c" PartId="54769c0b142945e68c182ea1db011bca">
      <Part Type="citata" DocPartId="ffcbe43f77e043b1a3aa65435bdc38cc" PartId="a26e01ea2b024db4a17a03be6d2287cc">
        <Part Type="pastraipa" DocPartId="2e69721c364643a5907347aaddfa8a67" PartId="0e756326d30f4cb7baf10aca541950c4"/>
      </Part>
    </Part>
    <Part Type="punktas" Nr="6" Abbr="6 p." DocPartId="c8af7e02b2eb4baa9a6fcd298dca8a47" PartId="caf118d1c2c3446da1088becad1943d0">
      <Part Type="citata" DocPartId="eb46069616474ab1af402e7b3f09433c" PartId="e59dd549288244c6ba6622f36c1d8aa3">
        <Part Type="pastraipa" DocPartId="de68eeb54d4f42ec83cce128998928cc" PartId="fd6c285b9e214dc5846be48e3b35d7ea"/>
      </Part>
    </Part>
    <Part Type="punktas" Nr="7" Abbr="7 p." DocPartId="49ae028bf0c14677a9b1473d094e0c99" PartId="4f1d69358909428580223946db447c06">
      <Part Type="citata" DocPartId="52e080bde9ae408e84171ac38cc9f7b8" PartId="0018a0f327284443a0e0287daed6b2f2">
        <Part Type="punktas" Nr="20.1.12" Abbr="20.1.12 p." DocPartId="78ecc9e4ab5546e382cc8074daa2ffa2" PartId="d39f702b1d3d471d8ef06128703ee466"/>
      </Part>
    </Part>
    <Part Type="punktas" Nr="8" Abbr="8 p." DocPartId="9830c4c9ee7c4b988fd1751161f695d2" PartId="777896c5582449f49bd50a3981a149ec">
      <Part Type="citata" DocPartId="c496d69782174572808ac311f045ab0c" PartId="591e463d379d48bea017fd47064ae495">
        <Part Type="punktas" Nr="21" Abbr="21 p." DocPartId="be7475ec90804c26b097f0385019fd61" PartId="33d08b60b6964888887a07f96154443a"/>
      </Part>
    </Part>
    <Part Type="punktas" Nr="9" Abbr="9 p." DocPartId="9f14b2bd7ab349239f7f30232c3fb815" PartId="12a57c554301446099843d6097e0b364">
      <Part Type="citata" DocPartId="e7bc7ac550cb40ada185a5db7da8e457" PartId="643cf3c0e8f247b3b9bc1d8b2dbb5634">
        <Part Type="pastraipa" DocPartId="61e665de7aa044a9be6a602e5eb17229" PartId="db8de539ab46448eb44bb047de8d3451"/>
      </Part>
    </Part>
    <Part Type="signatura" DocPartId="003792b64c2d444f95ad3b2bd81d3f4c" PartId="6397f80c01354371856125a5812d853e"/>
  </Part>
</Parts>
</file>

<file path=customXml/itemProps1.xml><?xml version="1.0" encoding="utf-8"?>
<ds:datastoreItem xmlns:ds="http://schemas.openxmlformats.org/officeDocument/2006/customXml" ds:itemID="{74CB115A-6DCC-4CDC-8C83-DCF4B3E39FD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6796</Words>
  <Characters>3875</Characters>
  <Application>Microsoft Office Word</Application>
  <DocSecurity>0</DocSecurity>
  <Lines>32</Lines>
  <Paragraphs>21</Paragraphs>
  <ScaleCrop>false</ScaleCrop>
  <Company/>
  <LinksUpToDate>false</LinksUpToDate>
  <CharactersWithSpaces>10650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SOCIALINĖS APSAUGOS IR DARBO MINISTRO</dc:title>
  <dc:creator>Rima</dc:creator>
  <cp:lastModifiedBy>PAVKŠTELO Julita</cp:lastModifiedBy>
  <cp:revision>3</cp:revision>
  <dcterms:created xsi:type="dcterms:W3CDTF">2015-06-19T06:17:00Z</dcterms:created>
  <dcterms:modified xsi:type="dcterms:W3CDTF">2015-06-19T06:21:00Z</dcterms:modified>
</cp:coreProperties>
</file>