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70c0082a7694bbdbabcefbc972f835a"/>
        <w:id w:val="827634223"/>
        <w:lock w:val="sdtLocked"/>
      </w:sdtPr>
      <w:sdtEndPr/>
      <w:sdtContent>
        <w:p w14:paraId="4DF913C4" w14:textId="77777777" w:rsidR="0077059D" w:rsidRDefault="00B277F9">
          <w:pPr>
            <w:keepLines/>
            <w:widowControl w:val="0"/>
            <w:suppressAutoHyphens/>
            <w:jc w:val="center"/>
          </w:pPr>
          <w:r>
            <w:rPr>
              <w:lang w:val="en-US"/>
            </w:rPr>
            <w:pict w14:anchorId="4DF913E3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t>LIETUVOS RESPUBLIKOS SOCIALINĖS APSAUGOS IR DARBO MINISTRO</w:t>
          </w:r>
        </w:p>
        <w:p w14:paraId="4DF913C5" w14:textId="77777777" w:rsidR="0077059D" w:rsidRDefault="00B277F9">
          <w:pPr>
            <w:keepLines/>
            <w:widowControl w:val="0"/>
            <w:suppressAutoHyphens/>
            <w:jc w:val="center"/>
          </w:pPr>
          <w:r>
            <w:t xml:space="preserve">Į S A K Y M A S </w:t>
          </w:r>
        </w:p>
        <w:p w14:paraId="4DF913C6" w14:textId="77777777" w:rsidR="0077059D" w:rsidRDefault="0077059D">
          <w:pPr>
            <w:widowControl w:val="0"/>
            <w:suppressAutoHyphens/>
            <w:jc w:val="center"/>
            <w:rPr>
              <w:b/>
              <w:bCs/>
            </w:rPr>
          </w:pPr>
        </w:p>
        <w:p w14:paraId="4DF913C7" w14:textId="77777777" w:rsidR="0077059D" w:rsidRDefault="00B277F9">
          <w:pPr>
            <w:keepLines/>
            <w:widowControl w:val="0"/>
            <w:suppressAutoHyphens/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DĖL LIETUVOS RESPUBLIKOS SOCIALINĖS APSAUGOS IR DARBO MINISTRO 2006 m. BALANDŽIO 5 d. ĮSAKYMO Nr. A1-94 „DĖL ASMENS (ŠEIMOS) SOCIALINIŲ PASLAUGŲ</w:t>
          </w:r>
          <w:r>
            <w:rPr>
              <w:b/>
              <w:bCs/>
              <w:caps/>
            </w:rPr>
            <w:t xml:space="preserve"> POREIKIO NUSTATYMO IR SKYRIMO TVARKOS APRAŠO IR SENYVO AMŽIAUS ASMENS BEI SUAUGUSIO ASMENS SU NEGALIA SOCIALINĖS GLOBOS POREIKIO NUSTATYMO METODIKOS PATVIRTINIMO“ PAKEITIMO</w:t>
          </w:r>
        </w:p>
        <w:p w14:paraId="4DF913C8" w14:textId="77777777" w:rsidR="0077059D" w:rsidRDefault="0077059D">
          <w:pPr>
            <w:widowControl w:val="0"/>
            <w:suppressAutoHyphens/>
            <w:jc w:val="center"/>
          </w:pPr>
        </w:p>
        <w:p w14:paraId="4DF913C9" w14:textId="77777777" w:rsidR="0077059D" w:rsidRDefault="00B277F9">
          <w:pPr>
            <w:keepLines/>
            <w:widowControl w:val="0"/>
            <w:suppressAutoHyphens/>
            <w:jc w:val="center"/>
          </w:pPr>
          <w:r>
            <w:t>2010 m. birželio 30 d. Nr. A1-311</w:t>
          </w:r>
        </w:p>
        <w:p w14:paraId="4DF913CA" w14:textId="77777777" w:rsidR="0077059D" w:rsidRDefault="00B277F9">
          <w:pPr>
            <w:keepLines/>
            <w:widowControl w:val="0"/>
            <w:suppressAutoHyphens/>
            <w:jc w:val="center"/>
          </w:pPr>
          <w:r>
            <w:t>Vilnius</w:t>
          </w:r>
        </w:p>
        <w:p w14:paraId="4DF913CB" w14:textId="77777777" w:rsidR="0077059D" w:rsidRDefault="0077059D">
          <w:pPr>
            <w:widowControl w:val="0"/>
            <w:suppressAutoHyphens/>
            <w:ind w:firstLine="567"/>
            <w:jc w:val="both"/>
          </w:pPr>
        </w:p>
        <w:p w14:paraId="5DEEE5F3" w14:textId="77777777" w:rsidR="00B277F9" w:rsidRDefault="00B277F9">
          <w:pPr>
            <w:widowControl w:val="0"/>
            <w:suppressAutoHyphens/>
            <w:ind w:firstLine="567"/>
            <w:jc w:val="both"/>
          </w:pPr>
        </w:p>
        <w:sdt>
          <w:sdtPr>
            <w:alias w:val="1 p."/>
            <w:tag w:val="part_aab060591fe04a648e04813d5dff3c52"/>
            <w:id w:val="1040790394"/>
            <w:lock w:val="sdtLocked"/>
          </w:sdtPr>
          <w:sdtEndPr/>
          <w:sdtContent>
            <w:p w14:paraId="4DF913CC" w14:textId="77777777" w:rsidR="0077059D" w:rsidRDefault="00B277F9">
              <w:pPr>
                <w:widowControl w:val="0"/>
                <w:suppressAutoHyphens/>
                <w:ind w:firstLine="567"/>
                <w:jc w:val="both"/>
              </w:pPr>
              <w:sdt>
                <w:sdtPr>
                  <w:alias w:val="Numeris"/>
                  <w:tag w:val="nr_aab060591fe04a648e04813d5dff3c52"/>
                  <w:id w:val="235515407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P a k e i č i u  Asmens (šeimos) </w:t>
              </w:r>
              <w:r>
                <w:t>socialinių paslaugų poreikio nustatymo ir skyrimo tvarkos aprašą, patvirtintą Lietuvos Respublikos socialinės apsaugos ir darbo ministro 2006 m. balandžio 5 d. įsakymu Nr. A1-94 „Dėl Asmens (šeimos) socialinių paslaugų poreikio nustatymo ir skyrimo tvarkos</w:t>
              </w:r>
              <w:r>
                <w:t xml:space="preserve"> aprašo ir Senyvo amžiaus asmens bei suaugusio asmens su negalia socialinės globos poreikio nustatymo metodikos patvirtinimo“ (Žin., 2006,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43-1571</w:t>
                </w:r>
              </w:hyperlink>
              <w:r>
                <w:t xml:space="preserve">; 2007,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32-1162</w:t>
                </w:r>
              </w:hyperlink>
              <w:r>
                <w:t xml:space="preserve">, Nr. </w:t>
              </w:r>
              <w:hyperlink r:id="rId12" w:tgtFrame="_blank" w:history="1">
                <w:r>
                  <w:rPr>
                    <w:color w:val="0000FF" w:themeColor="hyperlink"/>
                    <w:u w:val="single"/>
                  </w:rPr>
                  <w:t>81-3351</w:t>
                </w:r>
              </w:hyperlink>
              <w:r>
                <w:t xml:space="preserve">; 2008, Nr. </w:t>
              </w:r>
              <w:hyperlink r:id="rId13" w:tgtFrame="_blank" w:history="1">
                <w:r>
                  <w:rPr>
                    <w:color w:val="0000FF" w:themeColor="hyperlink"/>
                    <w:u w:val="single"/>
                  </w:rPr>
                  <w:t>14</w:t>
                </w:r>
                <w:r>
                  <w:rPr>
                    <w:color w:val="0000FF" w:themeColor="hyperlink"/>
                    <w:u w:val="single"/>
                  </w:rPr>
                  <w:t>2-5666</w:t>
                </w:r>
              </w:hyperlink>
              <w:r>
                <w:t>):</w:t>
              </w:r>
            </w:p>
            <w:sdt>
              <w:sdtPr>
                <w:alias w:val="1.1 p."/>
                <w:tag w:val="part_14646b2ef8284f95928ece4a54dd3cb7"/>
                <w:id w:val="-39046865"/>
                <w:lock w:val="sdtLocked"/>
              </w:sdtPr>
              <w:sdtEndPr/>
              <w:sdtContent>
                <w:p w14:paraId="4DF913CD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14646b2ef8284f95928ece4a54dd3cb7"/>
                      <w:id w:val="-670101881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Išdėstau 53 punktą taip:</w:t>
                  </w:r>
                </w:p>
                <w:sdt>
                  <w:sdtPr>
                    <w:alias w:val="citata"/>
                    <w:tag w:val="part_3c27c01d7ce940eabdf047addb7daa03"/>
                    <w:id w:val="1499692036"/>
                    <w:lock w:val="sdtLocked"/>
                  </w:sdtPr>
                  <w:sdtEndPr/>
                  <w:sdtContent>
                    <w:sdt>
                      <w:sdtPr>
                        <w:alias w:val="53 p."/>
                        <w:tag w:val="part_f1f6c90e7dbd465ea4c14df9fa52644d"/>
                        <w:id w:val="7342255"/>
                        <w:lock w:val="sdtLocked"/>
                      </w:sdtPr>
                      <w:sdtEndPr/>
                      <w:sdtContent>
                        <w:p w14:paraId="4DF913CE" w14:textId="77777777" w:rsidR="0077059D" w:rsidRDefault="00B277F9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b/>
                              <w:bCs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1f6c90e7dbd465ea4c14df9fa52644d"/>
                              <w:id w:val="-1865751060"/>
                              <w:lock w:val="sdtLocked"/>
                            </w:sdtPr>
                            <w:sdtEndPr/>
                            <w:sdtContent>
                              <w:r>
                                <w:t>53</w:t>
                              </w:r>
                            </w:sdtContent>
                          </w:sdt>
                          <w:r>
                            <w:t>. Priėmus sprendimą skirti asmeniui ilgalaikę, o vaikui, kuriam nustatyta laikinoji globa, ar socialinės rizikos vaikui – trumpalaikę socialinę globą Globos namuose, kurių savininko teises ir pareigas įgyvendin</w:t>
                          </w:r>
                          <w:r>
                            <w:t>ančia institucija ar dalininku (savininku) yra Socialinės apsaugos ir darbo ministerija (toliau vadinama – valstybės Globos namai), savivaldybė ne vėliau kaip per 3 darbo dienas išsiunčia šio sprendimo kopiją Lietuvos darbo rinkos mokymo tarnybai prie Soci</w:t>
                          </w:r>
                          <w:r>
                            <w:t>alinės apsaugos ir darbo ministerijos, o nuo 2010 m. spalio 1 d. – Socialinės globos įstaigų administravimo tarnybai prie Socialinės apsaugos ir darbo ministerijos (toliau vadinama – Tarnyba).“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0d8c20ab8c0449028bb30ee1fc946a87"/>
                <w:id w:val="-480466685"/>
                <w:lock w:val="sdtLocked"/>
              </w:sdtPr>
              <w:sdtEndPr/>
              <w:sdtContent>
                <w:p w14:paraId="4DF913CF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0d8c20ab8c0449028bb30ee1fc946a87"/>
                      <w:id w:val="628354093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Įrašau 56, 57 ir 58 punktuose vietoj žodžių „apsk</w:t>
                  </w:r>
                  <w:r>
                    <w:t>rities Globos namai“ žodžius „valstybės Globos namai“ atitinkamu linksniu ir vietoj žodžių „apskrities viršininko administracija“ žodį „Tarnyba“ atitinkamu linksniu.</w:t>
                  </w:r>
                </w:p>
              </w:sdtContent>
            </w:sdt>
            <w:sdt>
              <w:sdtPr>
                <w:alias w:val="1.3 p."/>
                <w:tag w:val="part_c84bc998d45741a59d9b1706478103b0"/>
                <w:id w:val="-1678338298"/>
                <w:lock w:val="sdtLocked"/>
              </w:sdtPr>
              <w:sdtEndPr/>
              <w:sdtContent>
                <w:p w14:paraId="4DF913D0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c84bc998d45741a59d9b1706478103b0"/>
                      <w:id w:val="1240601614"/>
                      <w:lock w:val="sdtLocked"/>
                    </w:sdtPr>
                    <w:sdtEndPr/>
                    <w:sdtContent>
                      <w:r>
                        <w:t>1.3</w:t>
                      </w:r>
                    </w:sdtContent>
                  </w:sdt>
                  <w:r>
                    <w:t>. Įrašau 59 punkte vietoj žodžio „įteikimo“ žodį „išsiuntimo“.</w:t>
                  </w:r>
                </w:p>
              </w:sdtContent>
            </w:sdt>
            <w:sdt>
              <w:sdtPr>
                <w:alias w:val="1.4 p."/>
                <w:tag w:val="part_339d00f529854d708d8b2c13015440a6"/>
                <w:id w:val="-601039200"/>
                <w:lock w:val="sdtLocked"/>
              </w:sdtPr>
              <w:sdtEndPr/>
              <w:sdtContent>
                <w:p w14:paraId="4DF913D1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339d00f529854d708d8b2c13015440a6"/>
                      <w:id w:val="674699316"/>
                      <w:lock w:val="sdtLocked"/>
                    </w:sdtPr>
                    <w:sdtEndPr/>
                    <w:sdtContent>
                      <w:r>
                        <w:t>1.4</w:t>
                      </w:r>
                    </w:sdtContent>
                  </w:sdt>
                  <w:r>
                    <w:t>. Įrašau 62 p</w:t>
                  </w:r>
                  <w:r>
                    <w:t>unkte vietoj žodžių „apskrities viršininkas“ žodį „Tarnyba“.</w:t>
                  </w:r>
                </w:p>
              </w:sdtContent>
            </w:sdt>
            <w:sdt>
              <w:sdtPr>
                <w:alias w:val="1.5 p."/>
                <w:tag w:val="part_d75626c8b1c44f5681ba65db04a4f775"/>
                <w:id w:val="-1053683455"/>
                <w:lock w:val="sdtLocked"/>
              </w:sdtPr>
              <w:sdtEndPr/>
              <w:sdtContent>
                <w:p w14:paraId="4DF913D2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  <w:rPr>
                      <w:b/>
                      <w:bCs/>
                      <w:i/>
                      <w:iCs/>
                    </w:rPr>
                  </w:pPr>
                  <w:sdt>
                    <w:sdtPr>
                      <w:alias w:val="Numeris"/>
                      <w:tag w:val="nr_d75626c8b1c44f5681ba65db04a4f775"/>
                      <w:id w:val="115183356"/>
                      <w:lock w:val="sdtLocked"/>
                    </w:sdtPr>
                    <w:sdtEndPr/>
                    <w:sdtContent>
                      <w:r>
                        <w:t>1.5</w:t>
                      </w:r>
                    </w:sdtContent>
                  </w:sdt>
                  <w:r>
                    <w:t>. Įrašau 63 punkte vietoj žodžių „apskrities Globos namuose“ žodžius „valstybės Globos namuose“ ir vietoj žodžių „apskrities asmenų eilę ilgalaikei socialinei globai gauti“ žodžius „asmenų</w:t>
                  </w:r>
                  <w:r>
                    <w:t xml:space="preserve"> eilę ilgalaikei socialinei globai gauti valstybės Globos namuose, kurią sudaro ir tvarko Tarnyba“</w:t>
                  </w:r>
                  <w:r>
                    <w:rPr>
                      <w:b/>
                      <w:bCs/>
                      <w:i/>
                      <w:iCs/>
                    </w:rPr>
                    <w:t>.</w:t>
                  </w:r>
                </w:p>
              </w:sdtContent>
            </w:sdt>
            <w:sdt>
              <w:sdtPr>
                <w:alias w:val="1.6 p."/>
                <w:tag w:val="part_1a61581322af48579ad5dc48bbbba5ce"/>
                <w:id w:val="-619845393"/>
                <w:lock w:val="sdtLocked"/>
              </w:sdtPr>
              <w:sdtEndPr/>
              <w:sdtContent>
                <w:p w14:paraId="4DF913D3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1a61581322af48579ad5dc48bbbba5ce"/>
                      <w:id w:val="-1934965245"/>
                      <w:lock w:val="sdtLocked"/>
                    </w:sdtPr>
                    <w:sdtEndPr/>
                    <w:sdtContent>
                      <w:r>
                        <w:t>1.6</w:t>
                      </w:r>
                    </w:sdtContent>
                  </w:sdt>
                  <w:r>
                    <w:t>. Įrašau 64 punkte prieš žodį „asmenų“ žodį „savivaldybės“.</w:t>
                  </w:r>
                </w:p>
              </w:sdtContent>
            </w:sdt>
            <w:sdt>
              <w:sdtPr>
                <w:alias w:val="1.7 p."/>
                <w:tag w:val="part_dddaee8c6cd544f6ab56a15ea2413761"/>
                <w:id w:val="-1240020524"/>
                <w:lock w:val="sdtLocked"/>
              </w:sdtPr>
              <w:sdtEndPr/>
              <w:sdtContent>
                <w:p w14:paraId="4DF913D4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dddaee8c6cd544f6ab56a15ea2413761"/>
                      <w:id w:val="2145007263"/>
                      <w:lock w:val="sdtLocked"/>
                    </w:sdtPr>
                    <w:sdtEndPr/>
                    <w:sdtContent>
                      <w:r>
                        <w:t>1.7</w:t>
                      </w:r>
                    </w:sdtContent>
                  </w:sdt>
                  <w:r>
                    <w:t>.</w:t>
                  </w:r>
                  <w:r>
                    <w:rPr>
                      <w:b/>
                      <w:bCs/>
                      <w:i/>
                      <w:iCs/>
                    </w:rPr>
                    <w:t xml:space="preserve"> </w:t>
                  </w:r>
                  <w:r>
                    <w:t xml:space="preserve">Įrašau 65 punkte vietoj žodžių „apskrities Globos namuose“ žodžius „valstybės </w:t>
                  </w:r>
                  <w:r>
                    <w:t>Globos namuose“.</w:t>
                  </w:r>
                </w:p>
              </w:sdtContent>
            </w:sdt>
            <w:sdt>
              <w:sdtPr>
                <w:alias w:val="1.8 p."/>
                <w:tag w:val="part_e298c2fdd268409dac9c3b8942698a05"/>
                <w:id w:val="792633337"/>
                <w:lock w:val="sdtLocked"/>
              </w:sdtPr>
              <w:sdtEndPr/>
              <w:sdtContent>
                <w:p w14:paraId="4DF913D5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e298c2fdd268409dac9c3b8942698a05"/>
                      <w:id w:val="1127585838"/>
                      <w:lock w:val="sdtLocked"/>
                    </w:sdtPr>
                    <w:sdtEndPr/>
                    <w:sdtContent>
                      <w:r>
                        <w:t>1.8</w:t>
                      </w:r>
                    </w:sdtContent>
                  </w:sdt>
                  <w:r>
                    <w:t>. Išdėstau 66 punktą taip:</w:t>
                  </w:r>
                </w:p>
                <w:sdt>
                  <w:sdtPr>
                    <w:alias w:val="citata"/>
                    <w:tag w:val="part_fb5fb2ef9c874aa7899e6535004a29df"/>
                    <w:id w:val="-1588452373"/>
                    <w:lock w:val="sdtLocked"/>
                  </w:sdtPr>
                  <w:sdtEndPr/>
                  <w:sdtContent>
                    <w:sdt>
                      <w:sdtPr>
                        <w:alias w:val="66 p."/>
                        <w:tag w:val="part_c943652a34744527b8d6e283bd662cef"/>
                        <w:id w:val="910973477"/>
                        <w:lock w:val="sdtLocked"/>
                      </w:sdtPr>
                      <w:sdtEndPr/>
                      <w:sdtContent>
                        <w:p w14:paraId="4DF913D6" w14:textId="77777777" w:rsidR="0077059D" w:rsidRDefault="00B277F9">
                          <w:pPr>
                            <w:widowControl w:val="0"/>
                            <w:suppressAutoHyphens/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c943652a34744527b8d6e283bd662cef"/>
                              <w:id w:val="-2040502372"/>
                              <w:lock w:val="sdtLocked"/>
                            </w:sdtPr>
                            <w:sdtEndPr/>
                            <w:sdtContent>
                              <w:r>
                                <w:t>66</w:t>
                              </w:r>
                            </w:sdtContent>
                          </w:sdt>
                          <w:r>
                            <w:t>. Asmenų eilė ilgalaikei socialinei globai gauti valstybės Globos namuose sudaroma pagal savivaldybių sprendimų dėl ilgalaikės socialinės globos skyrimo valstybės Globos namuose gavimo Tarnyboje datą.</w:t>
                          </w:r>
                          <w:r>
                            <w:t xml:space="preserve"> </w:t>
                          </w:r>
                        </w:p>
                        <w:p w14:paraId="4DF913D7" w14:textId="77777777" w:rsidR="0077059D" w:rsidRDefault="00B277F9">
                          <w:pPr>
                            <w:widowControl w:val="0"/>
                            <w:suppressAutoHyphens/>
                            <w:ind w:firstLine="567"/>
                            <w:jc w:val="both"/>
                          </w:pPr>
                          <w:r>
                            <w:t>Tais atvejais, kai ta pačia data gaunami kelių savivaldybių sprendimai dėl socialinės globos skyrimo valstybės Globos namuose, sudarant eilę atsižvelgiama į šių sprendimų priėmimo datą, o kai ta pačia data gaunami keli vienos savivaldybės sprendimai, pri</w:t>
                          </w:r>
                          <w:r>
                            <w:t xml:space="preserve">imti ta pačia data, – į jų registracijos eilės numerį.“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d4f4ecb1d66b482bb41ca74426dc4a43"/>
                <w:id w:val="338826342"/>
                <w:lock w:val="sdtLocked"/>
              </w:sdtPr>
              <w:sdtEndPr/>
              <w:sdtContent>
                <w:p w14:paraId="4DF913D8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d4f4ecb1d66b482bb41ca74426dc4a43"/>
                      <w:id w:val="2103599810"/>
                      <w:lock w:val="sdtLocked"/>
                    </w:sdtPr>
                    <w:sdtEndPr/>
                    <w:sdtContent>
                      <w:r>
                        <w:t>1.9</w:t>
                      </w:r>
                    </w:sdtContent>
                  </w:sdt>
                  <w:r>
                    <w:t xml:space="preserve">. Įrašau 68 punkte vietoj žodžių „apskrities viršininkas“ žodį „Tarnyba“, vietoj žodžių „apskrities Globos namai“ žodžius „valstybės Globos namai“ atitinkamu linksniu ir išbraukiu žodžius </w:t>
                  </w:r>
                  <w:r>
                    <w:t xml:space="preserve">„bei Socialinių paslaugų priežiūros departamentą prie Socialinės apsaugos </w:t>
                  </w:r>
                  <w:r>
                    <w:lastRenderedPageBreak/>
                    <w:t>ir darbo ministerijos (toliau vadinama – Socialinių paslaugų priežiūros departamentas)“.</w:t>
                  </w:r>
                </w:p>
              </w:sdtContent>
            </w:sdt>
            <w:sdt>
              <w:sdtPr>
                <w:alias w:val="1.10 p."/>
                <w:tag w:val="part_bcbe3cf1366843d0b38b0861343edeb4"/>
                <w:id w:val="-2012595480"/>
                <w:lock w:val="sdtLocked"/>
              </w:sdtPr>
              <w:sdtEndPr/>
              <w:sdtContent>
                <w:p w14:paraId="4DF913D9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bcbe3cf1366843d0b38b0861343edeb4"/>
                      <w:id w:val="-623392725"/>
                      <w:lock w:val="sdtLocked"/>
                    </w:sdtPr>
                    <w:sdtEndPr/>
                    <w:sdtContent>
                      <w:r>
                        <w:t>1.10</w:t>
                      </w:r>
                    </w:sdtContent>
                  </w:sdt>
                  <w:r>
                    <w:t>. Įrašau 68</w:t>
                  </w:r>
                  <w:r>
                    <w:rPr>
                      <w:vertAlign w:val="superscript"/>
                    </w:rPr>
                    <w:t xml:space="preserve">1 </w:t>
                  </w:r>
                  <w:r>
                    <w:t xml:space="preserve"> punkte vietoj žodžių „apskrities Globos namai“ žodžius „valstybės Globo</w:t>
                  </w:r>
                  <w:r>
                    <w:t>s namai“ atitinkamu linksniu ir vietoj žodžių „Socialinių paslaugų priežiūros departamentas prie Socialinės apsaugos ir darbo ministerijos, suderinęs jį su apskričių viršininkų administracijomis“ žodį „Tarnyba“.</w:t>
                  </w:r>
                </w:p>
              </w:sdtContent>
            </w:sdt>
            <w:sdt>
              <w:sdtPr>
                <w:alias w:val="1.11 p."/>
                <w:tag w:val="part_bd75b63a80644380ac8e8d8472a4f1b8"/>
                <w:id w:val="-862360202"/>
                <w:lock w:val="sdtLocked"/>
              </w:sdtPr>
              <w:sdtEndPr/>
              <w:sdtContent>
                <w:p w14:paraId="4DF913DA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bd75b63a80644380ac8e8d8472a4f1b8"/>
                      <w:id w:val="361478214"/>
                      <w:lock w:val="sdtLocked"/>
                    </w:sdtPr>
                    <w:sdtEndPr/>
                    <w:sdtContent>
                      <w:r>
                        <w:t>1.11</w:t>
                      </w:r>
                    </w:sdtContent>
                  </w:sdt>
                  <w:r>
                    <w:t>. Įrašau 77 punkte po žodžių „Social</w:t>
                  </w:r>
                  <w:r>
                    <w:t>inių paslaugų priežiūros departamentas“ žodžius „prie Socialinės apsaugos ir darbo ministerijos (toliau vadinama – Socialinių paslaugų priežiūros departamentas).“</w:t>
                  </w:r>
                </w:p>
              </w:sdtContent>
            </w:sdt>
            <w:sdt>
              <w:sdtPr>
                <w:alias w:val="1.12 p."/>
                <w:tag w:val="part_4087a6f5729e426199db509877f3eb5c"/>
                <w:id w:val="-2115811323"/>
                <w:lock w:val="sdtLocked"/>
              </w:sdtPr>
              <w:sdtEndPr/>
              <w:sdtContent>
                <w:p w14:paraId="4DF913DB" w14:textId="77777777" w:rsidR="0077059D" w:rsidRDefault="00B277F9">
                  <w:pPr>
                    <w:widowControl w:val="0"/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4087a6f5729e426199db509877f3eb5c"/>
                      <w:id w:val="-1369364109"/>
                      <w:lock w:val="sdtLocked"/>
                    </w:sdtPr>
                    <w:sdtEndPr/>
                    <w:sdtContent>
                      <w:r>
                        <w:t>1.12</w:t>
                      </w:r>
                    </w:sdtContent>
                  </w:sdt>
                  <w:r>
                    <w:t>. Įrašau 79 punkte vietoj žodžių „apskrities viršininko“ žodį „Tarnybos“.</w:t>
                  </w:r>
                </w:p>
              </w:sdtContent>
            </w:sdt>
          </w:sdtContent>
        </w:sdt>
        <w:sdt>
          <w:sdtPr>
            <w:alias w:val="2 p."/>
            <w:tag w:val="part_63683813b6ed41758ad82db5958f5af7"/>
            <w:id w:val="-276336004"/>
            <w:lock w:val="sdtLocked"/>
          </w:sdtPr>
          <w:sdtEndPr/>
          <w:sdtContent>
            <w:p w14:paraId="4DF913DE" w14:textId="67CD0188" w:rsidR="0077059D" w:rsidRPr="00B277F9" w:rsidRDefault="00B277F9" w:rsidP="00B277F9">
              <w:pPr>
                <w:widowControl w:val="0"/>
                <w:suppressAutoHyphens/>
                <w:ind w:firstLine="567"/>
                <w:jc w:val="both"/>
              </w:pPr>
              <w:sdt>
                <w:sdtPr>
                  <w:alias w:val="Numeris"/>
                  <w:tag w:val="nr_63683813b6ed41758ad82db5958f5af7"/>
                  <w:id w:val="24400201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Nustatau, kad šis įsakymas įsigalioja  2010 m. liepos 1 d.</w:t>
              </w:r>
            </w:p>
          </w:sdtContent>
        </w:sdt>
        <w:sdt>
          <w:sdtPr>
            <w:rPr>
              <w:caps/>
            </w:rPr>
            <w:alias w:val="signatura"/>
            <w:tag w:val="part_8c44504a4b1449c08b02d64141696742"/>
            <w:id w:val="-920023774"/>
            <w:lock w:val="sdtLocked"/>
            <w:placeholder>
              <w:docPart w:val="DefaultPlaceholder_1082065158"/>
            </w:placeholder>
          </w:sdtPr>
          <w:sdtEndPr>
            <w:rPr>
              <w:caps w:val="0"/>
            </w:rPr>
          </w:sdtEndPr>
          <w:sdtContent>
            <w:p w14:paraId="49C1F62B" w14:textId="77777777" w:rsidR="00B277F9" w:rsidRDefault="00B277F9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</w:rPr>
              </w:pPr>
            </w:p>
            <w:p w14:paraId="7638EDDF" w14:textId="77777777" w:rsidR="00B277F9" w:rsidRDefault="00B277F9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</w:rPr>
              </w:pPr>
            </w:p>
            <w:p w14:paraId="010A6A85" w14:textId="77777777" w:rsidR="00B277F9" w:rsidRDefault="00B277F9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</w:rPr>
              </w:pPr>
            </w:p>
            <w:p w14:paraId="4DF913E2" w14:textId="4FE93BD7" w:rsidR="0077059D" w:rsidRPr="00B277F9" w:rsidRDefault="00B277F9" w:rsidP="00B277F9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</w:rPr>
              </w:pPr>
              <w:r>
                <w:rPr>
                  <w:caps/>
                </w:rPr>
                <w:t>Socialinės apsaugos ir darbo ministras</w:t>
              </w:r>
              <w:r>
                <w:rPr>
                  <w:caps/>
                </w:rPr>
                <w:tab/>
                <w:t xml:space="preserve">Donatas Jankauskas 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7059D" w:rsidRPr="00B277F9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F913E6" w14:textId="77777777" w:rsidR="0077059D" w:rsidRDefault="00B277F9">
      <w:r>
        <w:separator/>
      </w:r>
    </w:p>
  </w:endnote>
  <w:endnote w:type="continuationSeparator" w:id="0">
    <w:p w14:paraId="4DF913E7" w14:textId="77777777" w:rsidR="0077059D" w:rsidRDefault="00B27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913EA" w14:textId="77777777" w:rsidR="0077059D" w:rsidRDefault="0077059D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913EB" w14:textId="77777777" w:rsidR="0077059D" w:rsidRDefault="0077059D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913ED" w14:textId="77777777" w:rsidR="0077059D" w:rsidRDefault="0077059D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F913E4" w14:textId="77777777" w:rsidR="0077059D" w:rsidRDefault="00B277F9">
      <w:r>
        <w:separator/>
      </w:r>
    </w:p>
  </w:footnote>
  <w:footnote w:type="continuationSeparator" w:id="0">
    <w:p w14:paraId="4DF913E5" w14:textId="77777777" w:rsidR="0077059D" w:rsidRDefault="00B277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913E8" w14:textId="77777777" w:rsidR="0077059D" w:rsidRDefault="0077059D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913E9" w14:textId="77777777" w:rsidR="0077059D" w:rsidRDefault="0077059D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913EC" w14:textId="77777777" w:rsidR="0077059D" w:rsidRDefault="0077059D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601"/>
    <w:rsid w:val="0077059D"/>
    <w:rsid w:val="00A60601"/>
    <w:rsid w:val="00B27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DF913C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277F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277F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E9C0200C3F16" TargetMode="Externa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D456A3998B14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4402130AC046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e-tar.lt/portal/lt/legalAct/TAR.D892F4364169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882"/>
    <w:rsid w:val="00794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9488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9488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3c51888d24a43f49e3ca85f3c8e53a2" PartId="a70c0082a7694bbdbabcefbc972f835a">
    <Part Type="punktas" Nr="1" Abbr="1 p." DocPartId="dc49ea657d224e0baa6aae3d101309fd" PartId="aab060591fe04a648e04813d5dff3c52">
      <Part Type="punktas" Nr="1.1" Abbr="1.1 p." DocPartId="f6abeb04aeed4007ba9af604b80dd549" PartId="14646b2ef8284f95928ece4a54dd3cb7">
        <Part Type="citata" DocPartId="c6c0eef7b78f45e28ffb9faf7cffdbcc" PartId="3c27c01d7ce940eabdf047addb7daa03">
          <Part Type="punktas" Nr="53" Abbr="53 p." DocPartId="e03a5472ab87432b82e5ebdd56e86d3b" PartId="f1f6c90e7dbd465ea4c14df9fa52644d"/>
        </Part>
      </Part>
      <Part Type="punktas" Nr="1.2" Abbr="1.2 p." DocPartId="97c48a929153493e8786d02e039003fa" PartId="0d8c20ab8c0449028bb30ee1fc946a87"/>
      <Part Type="punktas" Nr="1.3" Abbr="1.3 p." DocPartId="833f91e8f2e14a0baee1348a38e70396" PartId="c84bc998d45741a59d9b1706478103b0"/>
      <Part Type="punktas" Nr="1.4" Abbr="1.4 p." DocPartId="2056107ef08d41c299daf28cf363d48e" PartId="339d00f529854d708d8b2c13015440a6"/>
      <Part Type="punktas" Nr="1.5" Abbr="1.5 p." DocPartId="09eadc7a679f4da9b5fd8b1542d3e60c" PartId="d75626c8b1c44f5681ba65db04a4f775"/>
      <Part Type="punktas" Nr="1.6" Abbr="1.6 p." DocPartId="e1ed5af222c24eda802b0cd5770f7824" PartId="1a61581322af48579ad5dc48bbbba5ce"/>
      <Part Type="punktas" Nr="1.7" Abbr="1.7 p." DocPartId="4ee6223ae73b4c438425bbb9593ce9a0" PartId="dddaee8c6cd544f6ab56a15ea2413761"/>
      <Part Type="punktas" Nr="1.8" Abbr="1.8 p." DocPartId="9f8ba5de2ced4a6798eeba179fa4e296" PartId="e298c2fdd268409dac9c3b8942698a05">
        <Part Type="citata" DocPartId="a33d3ec3267845c3b2ecd612d7c13df3" PartId="fb5fb2ef9c874aa7899e6535004a29df">
          <Part Type="punktas" Nr="66" Abbr="66 p." DocPartId="907ff1fc3d114ebfa8bc873db4d376a2" PartId="c943652a34744527b8d6e283bd662cef"/>
        </Part>
      </Part>
      <Part Type="punktas" Nr="1.9" Abbr="1.9 p." DocPartId="7f98f494bd594e7eac92f8fc38b23138" PartId="d4f4ecb1d66b482bb41ca74426dc4a43"/>
      <Part Type="punktas" Nr="1.10" Abbr="1.10 p." DocPartId="b47a0aebb6ba425eab7fbd9db07dee3b" PartId="bcbe3cf1366843d0b38b0861343edeb4"/>
      <Part Type="punktas" Nr="1.11" Abbr="1.11 p." DocPartId="d47aa8ae8e6a45ada8a70de82f0c7e1c" PartId="bd75b63a80644380ac8e8d8472a4f1b8"/>
      <Part Type="punktas" Nr="1.12" Abbr="1.12 p." DocPartId="f9d3914e7d654a00be2a0b21af9eb2dd" PartId="4087a6f5729e426199db509877f3eb5c"/>
    </Part>
    <Part Type="punktas" Nr="2" Abbr="2 p." DocPartId="a79f211510334149b06100d469b95570" PartId="63683813b6ed41758ad82db5958f5af7"/>
    <Part Type="signatura" DocPartId="4ef154dfe6ce4e13816607988f0f6fcb" PartId="8c44504a4b1449c08b02d64141696742"/>
  </Part>
</Parts>
</file>

<file path=customXml/itemProps1.xml><?xml version="1.0" encoding="utf-8"?>
<ds:datastoreItem xmlns:ds="http://schemas.openxmlformats.org/officeDocument/2006/customXml" ds:itemID="{B9D62F53-BCE0-46DE-92FC-D43A9DB4C0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2829</Words>
  <Characters>1613</Characters>
  <Application>Microsoft Office Word</Application>
  <DocSecurity>0</DocSecurity>
  <Lines>13</Lines>
  <Paragraphs>8</Paragraphs>
  <ScaleCrop>false</ScaleCrop>
  <Company/>
  <LinksUpToDate>false</LinksUpToDate>
  <CharactersWithSpaces>4434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SOCIALINĖS APSAUGOS IR DARBO MINISTRO</dc:title>
  <dc:creator>Rima</dc:creator>
  <cp:lastModifiedBy>PAVKŠTELO Julita</cp:lastModifiedBy>
  <cp:revision>3</cp:revision>
  <dcterms:created xsi:type="dcterms:W3CDTF">2015-07-04T22:43:00Z</dcterms:created>
  <dcterms:modified xsi:type="dcterms:W3CDTF">2015-10-22T06:13:00Z</dcterms:modified>
</cp:coreProperties>
</file>