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6c2fa6fe4f04637ab865adc0df22d5c"/>
        <w:id w:val="-1912619802"/>
        <w:lock w:val="sdtLocked"/>
      </w:sdtPr>
      <w:sdtEndPr/>
      <w:sdtContent>
        <w:p w14:paraId="60B5AC59" w14:textId="02DF9CAE" w:rsidR="00A13C19" w:rsidRDefault="00F00A6F">
          <w:pPr>
            <w:jc w:val="center"/>
            <w:rPr>
              <w:b/>
              <w:bCs/>
            </w:rPr>
          </w:pPr>
          <w:r>
            <w:rPr>
              <w:b/>
              <w:bCs/>
            </w:rPr>
            <w:pict w14:anchorId="60B5ACCD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>
            <w:rPr>
              <w:b/>
              <w:bCs/>
            </w:rPr>
            <w:t>LIETUVOS RESPUBLIKOS</w:t>
          </w:r>
          <w:r>
            <w:rPr>
              <w:b/>
              <w:bCs/>
            </w:rPr>
            <w:br/>
          </w:r>
          <w:r>
            <w:rPr>
              <w:b/>
              <w:bCs/>
            </w:rPr>
            <w:t>DIZAINO ĮSTATYMO 2, 3, 10, 16, 21, 31, 35, 44 STRAIPSNIŲ PAKEITIMO IR PAPILDYMO BEI ĮSTATYMO PAPILDYMO TREČIUOJU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 xml:space="preserve"> SKIRSNIU </w:t>
          </w:r>
          <w:r>
            <w:rPr>
              <w:b/>
              <w:bCs/>
            </w:rPr>
            <w:br/>
          </w:r>
          <w:r>
            <w:rPr>
              <w:b/>
              <w:bCs/>
            </w:rPr>
            <w:t>ĮSTATYMAS</w:t>
          </w:r>
        </w:p>
        <w:p w14:paraId="60B5AC5A" w14:textId="77777777" w:rsidR="00A13C19" w:rsidRDefault="00A13C19">
          <w:pPr>
            <w:jc w:val="center"/>
          </w:pPr>
        </w:p>
        <w:p w14:paraId="60B5AC5B" w14:textId="77777777" w:rsidR="00A13C19" w:rsidRDefault="00F00A6F">
          <w:pPr>
            <w:jc w:val="center"/>
          </w:pPr>
          <w:r>
            <w:t>2008 m. liepos 1 d. Nr. X-1659</w:t>
          </w:r>
        </w:p>
        <w:p w14:paraId="60B5AC5C" w14:textId="77777777" w:rsidR="00A13C19" w:rsidRDefault="00F00A6F">
          <w:pPr>
            <w:jc w:val="center"/>
          </w:pPr>
          <w:r>
            <w:t>Vilnius</w:t>
          </w:r>
        </w:p>
        <w:p w14:paraId="60B5AC5D" w14:textId="77777777" w:rsidR="00A13C19" w:rsidRDefault="00A13C19">
          <w:pPr>
            <w:jc w:val="center"/>
          </w:pPr>
        </w:p>
        <w:p w14:paraId="60B5AC5E" w14:textId="77777777" w:rsidR="00A13C19" w:rsidRDefault="00F00A6F">
          <w:pPr>
            <w:jc w:val="center"/>
          </w:pPr>
          <w:r>
            <w:t xml:space="preserve">(Žin., 2002, Nr. </w:t>
          </w:r>
          <w:hyperlink r:id="rId8" w:tgtFrame="_blank" w:history="1">
            <w:r>
              <w:rPr>
                <w:color w:val="0000FF" w:themeColor="hyperlink"/>
                <w:u w:val="single"/>
              </w:rPr>
              <w:t>112-4980</w:t>
            </w:r>
          </w:hyperlink>
          <w:r>
            <w:t xml:space="preserve">; 2004, Nr. </w:t>
          </w:r>
          <w:hyperlink r:id="rId9" w:tgtFrame="_blank" w:history="1">
            <w:r>
              <w:rPr>
                <w:color w:val="0000FF" w:themeColor="hyperlink"/>
                <w:u w:val="single"/>
              </w:rPr>
              <w:t>73-2538</w:t>
            </w:r>
          </w:hyperlink>
          <w:r>
            <w:t>)</w:t>
          </w:r>
        </w:p>
        <w:p w14:paraId="60B5AC5F" w14:textId="77777777" w:rsidR="00A13C19" w:rsidRDefault="00A13C19">
          <w:pPr>
            <w:ind w:firstLine="567"/>
            <w:jc w:val="both"/>
          </w:pPr>
        </w:p>
        <w:sdt>
          <w:sdtPr>
            <w:alias w:val="1 str."/>
            <w:tag w:val="part_5e4ee190b354462ab3a8241bbb0d48e0"/>
            <w:id w:val="505786236"/>
            <w:lock w:val="sdtLocked"/>
          </w:sdtPr>
          <w:sdtEndPr/>
          <w:sdtContent>
            <w:p w14:paraId="60B5AC60" w14:textId="77777777" w:rsidR="00A13C19" w:rsidRDefault="00F00A6F">
              <w:pPr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5e4ee190b354462ab3a8241bbb0d48e0"/>
                  <w:id w:val="256567438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5e4ee190b354462ab3a8241bbb0d48e0"/>
                  <w:id w:val="-36799353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1c49e9e172d4848b3b3f56539f1a46b"/>
                <w:id w:val="-403609265"/>
                <w:lock w:val="sdtLocked"/>
              </w:sdtPr>
              <w:sdtEndPr/>
              <w:sdtContent>
                <w:p w14:paraId="60B5AC61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61c49e9e172d4848b3b3f56539f1a46b"/>
                      <w:id w:val="203988782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2 straipsnio 13 dalyje po žodž</w:t>
                  </w:r>
                  <w:r>
                    <w:t>ių „Tarptautinio biuro“ įrašyti žodžius „(toliau – Tarptautinis biuras)“, vietoj žodžių „Hagos sutarties dėl tarptautinio pramoninio dizaino registravimo Ženevos aktą (toliau – Hagos sutartis)“ įrašyti žodžius „Hagos susitarimo dėl pramoninio dizaino tarpt</w:t>
                  </w:r>
                  <w:r>
                    <w:t>autinės registracijos Ženevos aktą (toliau – Ženevos aktas)“ ir šią dalį išdėstyti taip:</w:t>
                  </w:r>
                </w:p>
                <w:sdt>
                  <w:sdtPr>
                    <w:alias w:val="citata"/>
                    <w:tag w:val="part_1d459538a54d4a579bcc560754c50ca0"/>
                    <w:id w:val="-1563622866"/>
                    <w:lock w:val="sdtLocked"/>
                  </w:sdtPr>
                  <w:sdtEndPr/>
                  <w:sdtContent>
                    <w:sdt>
                      <w:sdtPr>
                        <w:alias w:val="13 d."/>
                        <w:tag w:val="part_d94a9746b37e45e6961f6d62487558fc"/>
                        <w:id w:val="-1968350362"/>
                        <w:lock w:val="sdtLocked"/>
                      </w:sdtPr>
                      <w:sdtEndPr/>
                      <w:sdtContent>
                        <w:p w14:paraId="60B5AC62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d94a9746b37e45e6961f6d62487558fc"/>
                              <w:id w:val="128287779"/>
                              <w:lock w:val="sdtLocked"/>
                            </w:sdtPr>
                            <w:sdtEndPr/>
                            <w:sdtContent>
                              <w:r>
                                <w:t>13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b/>
                              <w:bCs/>
                            </w:rPr>
                            <w:t xml:space="preserve">Tarptautinė dizaino registracija – </w:t>
                          </w:r>
                          <w:r>
                            <w:t>dizaino įregistravimas Pasaulinės intelektinės nuosavybės organizacijos Tarptautinio biuro (toliau – Tarptautinis biuras) tar</w:t>
                          </w:r>
                          <w:r>
                            <w:t>ptautiniame registre pagal Hagos susitarimo dėl pramoninio dizaino tarptautinės registracijos Ženevos aktą (toliau – Ženevos aktas), priimtą Ženevoje 1999 m. liepos 2 d.“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99439e11600418dbde7c08d51d415f9"/>
                <w:id w:val="-1436667350"/>
                <w:lock w:val="sdtLocked"/>
              </w:sdtPr>
              <w:sdtEndPr/>
              <w:sdtContent>
                <w:p w14:paraId="60B5AC63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399439e11600418dbde7c08d51d415f9"/>
                      <w:id w:val="1709140305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Papildyti 2 straipsnį nauja 14 dalimi:</w:t>
                  </w:r>
                </w:p>
                <w:sdt>
                  <w:sdtPr>
                    <w:alias w:val="citata"/>
                    <w:tag w:val="part_54196dbe6f9c4f998efbe24472e93f38"/>
                    <w:id w:val="1442732321"/>
                    <w:lock w:val="sdtLocked"/>
                  </w:sdtPr>
                  <w:sdtEndPr/>
                  <w:sdtContent>
                    <w:sdt>
                      <w:sdtPr>
                        <w:alias w:val="14 d."/>
                        <w:tag w:val="part_0849c455faad429da0cc437040ee5637"/>
                        <w:id w:val="-1082372290"/>
                        <w:lock w:val="sdtLocked"/>
                      </w:sdtPr>
                      <w:sdtEndPr/>
                      <w:sdtContent>
                        <w:p w14:paraId="60B5AC64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849c455faad429da0cc437040ee5637"/>
                              <w:id w:val="-1744717914"/>
                              <w:lock w:val="sdtLocked"/>
                            </w:sdtPr>
                            <w:sdtEndPr/>
                            <w:sdtContent>
                              <w:r>
                                <w:t>14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b/>
                              <w:bCs/>
                            </w:rPr>
                            <w:t xml:space="preserve">Tarptautinė paraiška – </w:t>
                          </w:r>
                          <w:r>
                            <w:t>parai</w:t>
                          </w:r>
                          <w:r>
                            <w:t>ška tarptautinei dizaino registracijai, paduodama pagal Ženevos akto ir Bendrųjų taisyklių pagal Hagos susitarimo 1999 m., 1960 m. ir 1934 m. aktus (toliau – Hagos susitarimo taisyklės) reikalavimus šių teisės aktų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3dc6a2a293754d2ba8fe7fe8720d2294"/>
                <w:id w:val="1432003985"/>
                <w:lock w:val="sdtLocked"/>
              </w:sdtPr>
              <w:sdtEndPr/>
              <w:sdtContent>
                <w:p w14:paraId="60B5AC65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3dc6a2a293754d2ba8fe7fe8720d2294"/>
                      <w:id w:val="-1035110124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 xml:space="preserve">. Buvusias 2 </w:t>
                  </w:r>
                  <w:r>
                    <w:t>straipsnio 14, 15, 16, 17 ir 18 dalis laikyti atitinkamai 15, 16, 17, 18 ir 19 dalimis.</w:t>
                  </w:r>
                </w:p>
                <w:p w14:paraId="60B5AC66" w14:textId="77777777" w:rsidR="00A13C19" w:rsidRDefault="00F00A6F">
                  <w:pPr>
                    <w:ind w:firstLine="567"/>
                    <w:jc w:val="both"/>
                  </w:pPr>
                </w:p>
              </w:sdtContent>
            </w:sdt>
          </w:sdtContent>
        </w:sdt>
        <w:sdt>
          <w:sdtPr>
            <w:alias w:val="2 str."/>
            <w:tag w:val="part_2fbaea5d306246beaaea21339f0fb1a6"/>
            <w:id w:val="-245724817"/>
            <w:lock w:val="sdtLocked"/>
          </w:sdtPr>
          <w:sdtEndPr/>
          <w:sdtContent>
            <w:p w14:paraId="60B5AC67" w14:textId="77777777" w:rsidR="00A13C19" w:rsidRDefault="00F00A6F">
              <w:pPr>
                <w:tabs>
                  <w:tab w:val="left" w:pos="470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2fbaea5d306246beaaea21339f0fb1a6"/>
                  <w:id w:val="211809161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2fbaea5d306246beaaea21339f0fb1a6"/>
                  <w:id w:val="-195254267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3 straipsnio 2 dalies pakeitimas</w:t>
                  </w:r>
                </w:sdtContent>
              </w:sdt>
            </w:p>
            <w:sdt>
              <w:sdtPr>
                <w:alias w:val="2 str. 1 d."/>
                <w:tag w:val="part_0eb9c2c107e040a8a1c6f420b583de22"/>
                <w:id w:val="1147398059"/>
                <w:lock w:val="sdtLocked"/>
              </w:sdtPr>
              <w:sdtEndPr/>
              <w:sdtContent>
                <w:p w14:paraId="60B5AC68" w14:textId="77777777" w:rsidR="00A13C19" w:rsidRDefault="00F00A6F">
                  <w:pPr>
                    <w:tabs>
                      <w:tab w:val="left" w:pos="466"/>
                    </w:tabs>
                    <w:ind w:firstLine="567"/>
                    <w:jc w:val="both"/>
                  </w:pPr>
                  <w:r>
                    <w:t>3 straipsnio 2 dalyje išbraukti žodžius „Hagos sutarties dėl tarptautinio pramoninio dizaino registravimo“ ir ši</w:t>
                  </w:r>
                  <w:r>
                    <w:t>ą dalį išdėstyti taip:</w:t>
                  </w:r>
                </w:p>
                <w:sdt>
                  <w:sdtPr>
                    <w:alias w:val="citata"/>
                    <w:tag w:val="part_6259eff70a004aad93750691e3cc1907"/>
                    <w:id w:val="-106587837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7f86a1fe6de2407b99f901961285db66"/>
                        <w:id w:val="484206156"/>
                        <w:lock w:val="sdtLocked"/>
                      </w:sdtPr>
                      <w:sdtEndPr/>
                      <w:sdtContent>
                        <w:p w14:paraId="60B5AC69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f86a1fe6de2407b99f901961285db66"/>
                              <w:id w:val="-154525201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Dizainas, kuris yra Lietuvos Respublikoje galiojančios tarptautinės dizaino registracijos objektas, saugomas pagal Ženevos akto nuostatas.“</w:t>
                          </w:r>
                        </w:p>
                        <w:p w14:paraId="60B5AC6A" w14:textId="77777777" w:rsidR="00A13C19" w:rsidRDefault="00F00A6F">
                          <w:pPr>
                            <w:ind w:firstLine="567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e07b54a73704cc4bd4cd6257d806578"/>
            <w:id w:val="1871492229"/>
            <w:lock w:val="sdtLocked"/>
          </w:sdtPr>
          <w:sdtEndPr/>
          <w:sdtContent>
            <w:p w14:paraId="60B5AC6B" w14:textId="77777777" w:rsidR="00A13C19" w:rsidRDefault="00F00A6F">
              <w:pPr>
                <w:tabs>
                  <w:tab w:val="left" w:pos="470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fe07b54a73704cc4bd4cd6257d806578"/>
                  <w:id w:val="-89727998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3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fe07b54a73704cc4bd4cd6257d806578"/>
                  <w:id w:val="-167788320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10 straipsnio 2 dalies 2 punkto pakeitimas</w:t>
                  </w:r>
                </w:sdtContent>
              </w:sdt>
            </w:p>
            <w:sdt>
              <w:sdtPr>
                <w:alias w:val="3 str. 1 d."/>
                <w:tag w:val="part_0f6e0125f65840609c7bbcc297b1eb23"/>
                <w:id w:val="-105424942"/>
                <w:lock w:val="sdtLocked"/>
              </w:sdtPr>
              <w:sdtEndPr/>
              <w:sdtContent>
                <w:p w14:paraId="60B5AC6C" w14:textId="77777777" w:rsidR="00A13C19" w:rsidRDefault="00F00A6F">
                  <w:pPr>
                    <w:ind w:firstLine="567"/>
                    <w:jc w:val="both"/>
                  </w:pPr>
                  <w:r>
                    <w:t xml:space="preserve">10 straipsnio 2 </w:t>
                  </w:r>
                  <w:r>
                    <w:t>dalies 2 punkte vietoj žodžių „įsigaliojus Hagos sutarčiai“ įrašyti žodžius „pagal Ženevos aktą“ ir šį punktą išdėstyti taip:</w:t>
                  </w:r>
                </w:p>
                <w:sdt>
                  <w:sdtPr>
                    <w:alias w:val="citata"/>
                    <w:tag w:val="part_698ed4e7219247298c9b9dd127e2d4a8"/>
                    <w:id w:val="1980725088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621664b776fb4307afd0d9d75917814f"/>
                        <w:id w:val="-361745366"/>
                        <w:lock w:val="sdtLocked"/>
                      </w:sdtPr>
                      <w:sdtEndPr/>
                      <w:sdtContent>
                        <w:p w14:paraId="60B5AC6D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21664b776fb4307afd0d9d75917814f"/>
                              <w:id w:val="2088804822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) dizainas, kurio įregistravimo data pagal Ženevos aktą Lietuvos Respublikos atžvilgiu yra ankstesnė už šio straipsnio 1 dalyj</w:t>
                          </w:r>
                          <w:r>
                            <w:t>e nurodyto dizaino paraiškos padavimo datą, o kai prašoma prioriteto, – už suteikto prioriteto datą;“.</w:t>
                          </w:r>
                        </w:p>
                        <w:p w14:paraId="60B5AC6E" w14:textId="77777777" w:rsidR="00A13C19" w:rsidRDefault="00F00A6F">
                          <w:pPr>
                            <w:ind w:firstLine="567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b5d044f246f04db1bd6b827c4844eb47"/>
            <w:id w:val="-573056774"/>
            <w:lock w:val="sdtLocked"/>
          </w:sdtPr>
          <w:sdtEndPr/>
          <w:sdtContent>
            <w:p w14:paraId="60B5AC6F" w14:textId="77777777" w:rsidR="00A13C19" w:rsidRDefault="00F00A6F">
              <w:pPr>
                <w:tabs>
                  <w:tab w:val="left" w:pos="470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b5d044f246f04db1bd6b827c4844eb47"/>
                  <w:id w:val="-102887495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4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b5d044f246f04db1bd6b827c4844eb47"/>
                  <w:id w:val="-205514058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16 straipsnio pakeitimas</w:t>
                  </w:r>
                </w:sdtContent>
              </w:sdt>
            </w:p>
            <w:sdt>
              <w:sdtPr>
                <w:alias w:val="4 str. 1 d."/>
                <w:tag w:val="part_dbbd6b1661694058b9a045a6ac8ed4f2"/>
                <w:id w:val="662438492"/>
                <w:lock w:val="sdtLocked"/>
              </w:sdtPr>
              <w:sdtEndPr/>
              <w:sdtContent>
                <w:p w14:paraId="60B5AC70" w14:textId="77777777" w:rsidR="00A13C19" w:rsidRDefault="00F00A6F">
                  <w:pPr>
                    <w:ind w:firstLine="567"/>
                    <w:jc w:val="both"/>
                  </w:pPr>
                  <w:r>
                    <w:t xml:space="preserve">Pakeisti 16 straipsnį ir jį išdėstyti taip: </w:t>
                  </w:r>
                </w:p>
                <w:sdt>
                  <w:sdtPr>
                    <w:alias w:val="citata"/>
                    <w:tag w:val="part_d4abf9b14b644c618a7f688d6c6fdea2"/>
                    <w:id w:val="792726972"/>
                    <w:lock w:val="sdtLocked"/>
                  </w:sdtPr>
                  <w:sdtEndPr/>
                  <w:sdtContent>
                    <w:sdt>
                      <w:sdtPr>
                        <w:alias w:val="16 str."/>
                        <w:tag w:val="part_32ec36f7b3444eb3a519bca6c2828a56"/>
                        <w:id w:val="1339661373"/>
                        <w:lock w:val="sdtLocked"/>
                      </w:sdtPr>
                      <w:sdtEndPr/>
                      <w:sdtContent>
                        <w:p w14:paraId="60B5AC71" w14:textId="77777777" w:rsidR="00A13C19" w:rsidRDefault="00F00A6F">
                          <w:pPr>
                            <w:ind w:firstLine="567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ec36f7b3444eb3a519bca6c2828a56"/>
                              <w:id w:val="-20096710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2ec36f7b3444eb3a519bca6c2828a56"/>
                              <w:id w:val="-3684587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Paraiškos padavimas</w:t>
                              </w:r>
                            </w:sdtContent>
                          </w:sdt>
                        </w:p>
                        <w:sdt>
                          <w:sdtPr>
                            <w:alias w:val="16 str. 1 d."/>
                            <w:tag w:val="part_15b90d08402b4cdaa38be6456ec93acc"/>
                            <w:id w:val="-310941905"/>
                            <w:lock w:val="sdtLocked"/>
                          </w:sdtPr>
                          <w:sdtEndPr/>
                          <w:sdtContent>
                            <w:p w14:paraId="60B5AC72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15b90d08402b4cdaa38be6456ec93acc"/>
                                  <w:id w:val="-18350560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t>Pareiškėjas, norintis įregistruoti dizainą, turi paduoti paraišką Valstybiniam patentų biurui. Paraiška dėl tarnybinio dizaino registravimo Valstybiniam patentų biurui paduodama darbdavio arba užsakovo vardu.</w:t>
                              </w:r>
                            </w:p>
                          </w:sdtContent>
                        </w:sdt>
                        <w:sdt>
                          <w:sdtPr>
                            <w:alias w:val="16 str. 2 d."/>
                            <w:tag w:val="part_1967bf4558424321821d35e231efd828"/>
                            <w:id w:val="-1718356351"/>
                            <w:lock w:val="sdtLocked"/>
                          </w:sdtPr>
                          <w:sdtEndPr/>
                          <w:sdtContent>
                            <w:p w14:paraId="60B5AC73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1967bf4558424321821d35e231efd828"/>
                                  <w:id w:val="-7604463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</w:t>
                                  </w:r>
                                </w:sdtContent>
                              </w:sdt>
                              <w:r>
                                <w:t>. Paraišką pareiškėjo vardu gali paduoti i</w:t>
                              </w:r>
                              <w:r>
                                <w:t>r jo atstovas. Užsienio valstybių fiziniai asmenys, nuolat negyvenantys Lietuvos Respublikoje arba kitoje Europos Sąjungos valstybėje narėje, ir užsienio valstybių juridiniai asmenys, neturintys Lietuvos Respublikoje įregistruoto filialo arba atstovybės ar</w:t>
                              </w:r>
                              <w:r>
                                <w:t xml:space="preserve">ba kitoje Europos Sąjungos valstybėje narėje savo buveinės, filialo arba atstovybės, paraiškas Valstybiniam patentų biurui paduoda ir visus su dizaino registracija susijusius veiksmus </w:t>
                              </w:r>
                              <w:r>
                                <w:lastRenderedPageBreak/>
                                <w:t>Valstybiniame patentų biure, įskaitant ir atstovavimą Apeliaciniame skyr</w:t>
                              </w:r>
                              <w:r>
                                <w:t>iuje, atlieka per patentinį patikėtinį, įrašytą į Lietuvos Respublikos patentinių patikėtinių registrą.</w:t>
                              </w:r>
                            </w:p>
                          </w:sdtContent>
                        </w:sdt>
                        <w:sdt>
                          <w:sdtPr>
                            <w:alias w:val="16 str. 3 d."/>
                            <w:tag w:val="part_e859fe87eadf4e14902442c58e97ee13"/>
                            <w:id w:val="-990476579"/>
                            <w:lock w:val="sdtLocked"/>
                          </w:sdtPr>
                          <w:sdtEndPr/>
                          <w:sdtContent>
                            <w:p w14:paraId="60B5AC74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e859fe87eadf4e14902442c58e97ee13"/>
                                  <w:id w:val="86787606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3</w:t>
                                  </w:r>
                                </w:sdtContent>
                              </w:sdt>
                              <w:r>
                                <w:t>. Paraiškoje gali būti prašoma įregistruoti daugiau negu vieną, bet ne daugiau kaip 100 to paties gaminio dizaino pavyzdžių. Gaminys, išskyrus orna</w:t>
                              </w:r>
                              <w:r>
                                <w:t>mentiką, kurio dizaino pavyzdžius prašoma įregistruoti paraiškoje, turi priklausyti vienai Lokarno klasifikacijos klasei.</w:t>
                              </w:r>
                            </w:p>
                          </w:sdtContent>
                        </w:sdt>
                        <w:sdt>
                          <w:sdtPr>
                            <w:alias w:val="16 str. 4 d."/>
                            <w:tag w:val="part_cfeab242931f48e58dd6d1f72be0f3aa"/>
                            <w:id w:val="88286771"/>
                            <w:lock w:val="sdtLocked"/>
                          </w:sdtPr>
                          <w:sdtEndPr/>
                          <w:sdtContent>
                            <w:p w14:paraId="60B5AC75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cfeab242931f48e58dd6d1f72be0f3aa"/>
                                  <w:id w:val="7668873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4</w:t>
                                  </w:r>
                                </w:sdtContent>
                              </w:sdt>
                              <w:r>
                                <w:t>. Paraišką dizainui įregistruoti sudaro:</w:t>
                              </w:r>
                            </w:p>
                            <w:sdt>
                              <w:sdtPr>
                                <w:alias w:val="16 str. 4 d. 1 p."/>
                                <w:tag w:val="part_9cf48ffabff14c4282edbf4df44bae98"/>
                                <w:id w:val="-1951305575"/>
                                <w:lock w:val="sdtLocked"/>
                              </w:sdtPr>
                              <w:sdtEndPr/>
                              <w:sdtContent>
                                <w:p w14:paraId="60B5AC76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cf48ffabff14c4282edbf4df44bae98"/>
                                      <w:id w:val="148466613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) prašymas įregistruoti dizainą ir išduoti dizaino registracijos liudijimą, pasirašyt</w:t>
                                  </w:r>
                                  <w:r>
                                    <w:t>as pareiškėjo ar jo atstovo;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2 p."/>
                                <w:tag w:val="part_557933a028784be1a2497a5935f0c7c2"/>
                                <w:id w:val="-498037640"/>
                                <w:lock w:val="sdtLocked"/>
                              </w:sdtPr>
                              <w:sdtEndPr/>
                              <w:sdtContent>
                                <w:p w14:paraId="60B5AC77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57933a028784be1a2497a5935f0c7c2"/>
                                      <w:id w:val="14077073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) dizaino fotografijos ar grafiniai vaizdai;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3 p."/>
                                <w:tag w:val="part_8d2c981cc8f04052a924b9b7743e1864"/>
                                <w:id w:val="-777801589"/>
                                <w:lock w:val="sdtLocked"/>
                              </w:sdtPr>
                              <w:sdtEndPr/>
                              <w:sdtContent>
                                <w:p w14:paraId="60B5AC78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d2c981cc8f04052a924b9b7743e1864"/>
                                      <w:id w:val="120252661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) dokumentas, patvirtinantis, kad sumokėtas už paraiškos padavimą nustatytas mokestis;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4 p."/>
                                <w:tag w:val="part_8bb37db44e834ea8870970459c5ac581"/>
                                <w:id w:val="1952132790"/>
                                <w:lock w:val="sdtLocked"/>
                              </w:sdtPr>
                              <w:sdtEndPr/>
                              <w:sdtContent>
                                <w:p w14:paraId="60B5AC79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bb37db44e834ea8870970459c5ac581"/>
                                      <w:id w:val="57363763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) dizaino aprašymas;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5 p."/>
                                <w:tag w:val="part_33e997f6690d4cdb83b5b53ed0a2b784"/>
                                <w:id w:val="-1452624830"/>
                                <w:lock w:val="sdtLocked"/>
                              </w:sdtPr>
                              <w:sdtEndPr/>
                              <w:sdtContent>
                                <w:p w14:paraId="60B5AC7A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33e997f6690d4cdb83b5b53ed0a2b784"/>
                                      <w:id w:val="125239892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5</w:t>
                                      </w:r>
                                    </w:sdtContent>
                                  </w:sdt>
                                  <w:r>
                                    <w:t>) pareiškėjo įgaliojimas asmeniui (jeigu paraišką padu</w:t>
                                  </w:r>
                                  <w:r>
                                    <w:t>oda įgaliotas asmuo);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6 p."/>
                                <w:tag w:val="part_72a67ab54de84783a04b16d70300fc3b"/>
                                <w:id w:val="838355460"/>
                                <w:lock w:val="sdtLocked"/>
                              </w:sdtPr>
                              <w:sdtEndPr/>
                              <w:sdtContent>
                                <w:p w14:paraId="60B5AC7B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2a67ab54de84783a04b16d70300fc3b"/>
                                      <w:id w:val="-155307927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6</w:t>
                                      </w:r>
                                    </w:sdtContent>
                                  </w:sdt>
                                  <w:r>
                                    <w:t>) pareiškimas dėl dizainerio autorystės;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7 p."/>
                                <w:tag w:val="part_9d33625b82ce4251a42b39b2b6f74408"/>
                                <w:id w:val="-477924748"/>
                                <w:lock w:val="sdtLocked"/>
                              </w:sdtPr>
                              <w:sdtEndPr/>
                              <w:sdtContent>
                                <w:p w14:paraId="60B5AC7C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d33625b82ce4251a42b39b2b6f74408"/>
                                      <w:id w:val="-76607708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7</w:t>
                                      </w:r>
                                    </w:sdtContent>
                                  </w:sdt>
                                  <w:r>
                                    <w:t>) dokumentas, patvirtinantis dizainerio teisių perdavimą (jeigu reikia);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8 p."/>
                                <w:tag w:val="part_f3f0bd5f9d254d4196a225330d2bc4ab"/>
                                <w:id w:val="1197433719"/>
                                <w:lock w:val="sdtLocked"/>
                              </w:sdtPr>
                              <w:sdtEndPr/>
                              <w:sdtContent>
                                <w:p w14:paraId="60B5AC7D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3f0bd5f9d254d4196a225330d2bc4ab"/>
                                      <w:id w:val="80566681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8</w:t>
                                      </w:r>
                                    </w:sdtContent>
                                  </w:sdt>
                                  <w:r>
                                    <w:t>) prašymas suteikti prioritetą (jeigu reikia);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9 p."/>
                                <w:tag w:val="part_7f7fb5ac328441b2ad35f907f8877b6f"/>
                                <w:id w:val="-1608341141"/>
                                <w:lock w:val="sdtLocked"/>
                              </w:sdtPr>
                              <w:sdtEndPr/>
                              <w:sdtContent>
                                <w:p w14:paraId="60B5AC7E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f7fb5ac328441b2ad35f907f8877b6f"/>
                                      <w:id w:val="5616817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9</w:t>
                                      </w:r>
                                    </w:sdtContent>
                                  </w:sdt>
                                  <w:r>
                                    <w:t>) kompetentingų institucijų išduotas leidimas pagal š</w:t>
                                  </w:r>
                                  <w:r>
                                    <w:t>io Įstatymo 9 straipsnio 3 ar 4 punktą (jeigu reikia);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10 p."/>
                                <w:tag w:val="part_7b01318984ac4511be98686acbe7da1b"/>
                                <w:id w:val="1123964152"/>
                                <w:lock w:val="sdtLocked"/>
                              </w:sdtPr>
                              <w:sdtEndPr/>
                              <w:sdtContent>
                                <w:p w14:paraId="60B5AC7F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b01318984ac4511be98686acbe7da1b"/>
                                      <w:id w:val="-82797548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10</w:t>
                                      </w:r>
                                    </w:sdtContent>
                                  </w:sdt>
                                  <w:r>
                                    <w:t>) teisių savininko išduotas sutikimas pagal šio Įstatymo 10 straipsnio 1 dalies 5 ar 6 punktą (jeigu reikia);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11 p."/>
                                <w:tag w:val="part_ca20091c9e78460aa8aee0360f1e86f1"/>
                                <w:id w:val="493770906"/>
                                <w:lock w:val="sdtLocked"/>
                              </w:sdtPr>
                              <w:sdtEndPr/>
                              <w:sdtContent>
                                <w:p w14:paraId="60B5AC80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a20091c9e78460aa8aee0360f1e86f1"/>
                                      <w:id w:val="-19184354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11</w:t>
                                      </w:r>
                                    </w:sdtContent>
                                  </w:sdt>
                                  <w:r>
                                    <w:t>) prašymas dėl dizaino ankstesnio paskelbimo (jeigu reikia);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4 d. 12 p."/>
                                <w:tag w:val="part_79d219fd7101444da226bc3f7c5712de"/>
                                <w:id w:val="-238172854"/>
                                <w:lock w:val="sdtLocked"/>
                              </w:sdtPr>
                              <w:sdtEndPr/>
                              <w:sdtContent>
                                <w:p w14:paraId="60B5AC81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9d219fd7101444da226bc3f7c5712de"/>
                                      <w:id w:val="193980045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12</w:t>
                                      </w:r>
                                    </w:sdtContent>
                                  </w:sdt>
                                  <w:r>
                                    <w:t xml:space="preserve">) prašymas </w:t>
                                  </w:r>
                                  <w:r>
                                    <w:t>atidėti dizaino paskelbimą (jeigu reikia).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6 str. 5 d."/>
                            <w:tag w:val="part_2dac35de1a3a47728f51d6beed707956"/>
                            <w:id w:val="434869382"/>
                            <w:lock w:val="sdtLocked"/>
                          </w:sdtPr>
                          <w:sdtEndPr/>
                          <w:sdtContent>
                            <w:p w14:paraId="60B5AC82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2dac35de1a3a47728f51d6beed707956"/>
                                  <w:id w:val="-120270565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5</w:t>
                                  </w:r>
                                </w:sdtContent>
                              </w:sdt>
                              <w:r>
                                <w:t>. Prašyme įregistruoti dizainą ir išduoti dizaino registracijos liudijimą nurodoma:</w:t>
                              </w:r>
                            </w:p>
                            <w:sdt>
                              <w:sdtPr>
                                <w:alias w:val="16 str. 5 d. 1 p."/>
                                <w:tag w:val="part_0c683798b1af4f23a9a01700252e2f1b"/>
                                <w:id w:val="-587070653"/>
                                <w:lock w:val="sdtLocked"/>
                              </w:sdtPr>
                              <w:sdtEndPr/>
                              <w:sdtContent>
                                <w:p w14:paraId="60B5AC83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0c683798b1af4f23a9a01700252e2f1b"/>
                                      <w:id w:val="18078213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) pareiškėjo ir jo atstovo tapatybės nustatymo duomenys, nustatyti Taisyklėse;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5 d. 2 p."/>
                                <w:tag w:val="part_f4a6333d46424d0e8acdefeeaf4bfb21"/>
                                <w:id w:val="-1628616639"/>
                                <w:lock w:val="sdtLocked"/>
                              </w:sdtPr>
                              <w:sdtEndPr/>
                              <w:sdtContent>
                                <w:p w14:paraId="60B5AC84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4a6333d46424d0e8acdefeeaf4bfb21"/>
                                      <w:id w:val="196084465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) gaminio pavadinimas;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5 d. 3 p."/>
                                <w:tag w:val="part_06bac5590d0e490391befa5314ecb4c2"/>
                                <w:id w:val="2145384526"/>
                                <w:lock w:val="sdtLocked"/>
                              </w:sdtPr>
                              <w:sdtEndPr/>
                              <w:sdtContent>
                                <w:p w14:paraId="60B5AC85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06bac5590d0e490391befa5314ecb4c2"/>
                                      <w:id w:val="85330447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) Lokar</w:t>
                                  </w:r>
                                  <w:r>
                                    <w:t>no klasifikacijos klasė ir poklasis;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5 d. 4 p."/>
                                <w:tag w:val="part_8a35ee56d546455aaa92688255ed5a7f"/>
                                <w:id w:val="-300233301"/>
                                <w:lock w:val="sdtLocked"/>
                              </w:sdtPr>
                              <w:sdtEndPr/>
                              <w:sdtContent>
                                <w:p w14:paraId="60B5AC86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a35ee56d546455aaa92688255ed5a7f"/>
                                      <w:id w:val="101141287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) dizainerio tapatybės nustatymo duomenys, nustatyti Taisyklėse;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 str. 5 d. 5 p."/>
                                <w:tag w:val="part_680b437d24154b1e8448eed8fa649cae"/>
                                <w:id w:val="-7376115"/>
                                <w:lock w:val="sdtLocked"/>
                              </w:sdtPr>
                              <w:sdtEndPr/>
                              <w:sdtContent>
                                <w:p w14:paraId="60B5AC87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680b437d24154b1e8448eed8fa649cae"/>
                                      <w:id w:val="-203803110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5</w:t>
                                      </w:r>
                                    </w:sdtContent>
                                  </w:sdt>
                                  <w:r>
                                    <w:t>) prioriteto nuoroda (jeigu reikia).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6 str. 6 d."/>
                            <w:tag w:val="part_61c947ffbbce45148c608ecba16afa94"/>
                            <w:id w:val="602161804"/>
                            <w:lock w:val="sdtLocked"/>
                          </w:sdtPr>
                          <w:sdtEndPr/>
                          <w:sdtContent>
                            <w:p w14:paraId="60B5AC88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61c947ffbbce45148c608ecba16afa94"/>
                                  <w:id w:val="9482044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6</w:t>
                                  </w:r>
                                </w:sdtContent>
                              </w:sdt>
                              <w:r>
                                <w:t>. Jeigu prašoma įregistruoti daugiau negu vieną dizaino pavyzdį, už kiekvieną kitą paraiškoje nurody</w:t>
                              </w:r>
                              <w:r>
                                <w:t>tą dizaino pavyzdį mokamas nustatytas papildomas mokestis.“</w:t>
                              </w:r>
                            </w:p>
                            <w:p w14:paraId="60B5AC89" w14:textId="77777777" w:rsidR="00A13C19" w:rsidRDefault="00F00A6F">
                              <w:pPr>
                                <w:ind w:firstLine="567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606544fdac3947578c92b6ef4c066b0b"/>
            <w:id w:val="1782687758"/>
            <w:lock w:val="sdtLocked"/>
          </w:sdtPr>
          <w:sdtEndPr/>
          <w:sdtContent>
            <w:p w14:paraId="60B5AC8A" w14:textId="77777777" w:rsidR="00A13C19" w:rsidRDefault="00F00A6F">
              <w:pPr>
                <w:tabs>
                  <w:tab w:val="left" w:pos="470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606544fdac3947578c92b6ef4c066b0b"/>
                  <w:id w:val="134535743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5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606544fdac3947578c92b6ef4c066b0b"/>
                  <w:id w:val="-698853172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21 straipsnio papildymas 4 dalimi</w:t>
                  </w:r>
                </w:sdtContent>
              </w:sdt>
            </w:p>
            <w:sdt>
              <w:sdtPr>
                <w:alias w:val="5 str. 1 d."/>
                <w:tag w:val="part_9eadb609f33b41c19e58cd02366a1c63"/>
                <w:id w:val="-1130081670"/>
                <w:lock w:val="sdtLocked"/>
              </w:sdtPr>
              <w:sdtEndPr/>
              <w:sdtContent>
                <w:p w14:paraId="60B5AC8B" w14:textId="77777777" w:rsidR="00A13C19" w:rsidRDefault="00F00A6F">
                  <w:pPr>
                    <w:ind w:firstLine="567"/>
                    <w:jc w:val="both"/>
                  </w:pPr>
                  <w:r>
                    <w:t>Papildyti 21 straipsnį 4 dalimi:</w:t>
                  </w:r>
                </w:p>
                <w:sdt>
                  <w:sdtPr>
                    <w:alias w:val="citata"/>
                    <w:tag w:val="part_ad988ba2e4124e9da876167622399ad4"/>
                    <w:id w:val="-714503198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935a11bbc6c94ce8a2f851547bbfed74"/>
                        <w:id w:val="-266533867"/>
                        <w:lock w:val="sdtLocked"/>
                      </w:sdtPr>
                      <w:sdtEndPr/>
                      <w:sdtContent>
                        <w:p w14:paraId="60B5AC8C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35a11bbc6c94ce8a2f851547bbfed74"/>
                              <w:id w:val="-228932966"/>
                              <w:lock w:val="sdtLocked"/>
                            </w:sdtPr>
                            <w:sdtEndPr/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 xml:space="preserve">. Pareiškėjo ar jo atstovo prašymu duomenų apie dizaino įrašymą į Lietuvos Respublikos dizaino </w:t>
                          </w:r>
                          <w:r>
                            <w:t>registrą pask</w:t>
                          </w:r>
                          <w:bookmarkStart w:id="0" w:name="_GoBack"/>
                          <w:bookmarkEnd w:id="0"/>
                          <w:r>
                            <w:t>elbimas Valstybinio patentų biuro oficialiame biuletenyje gali būti atidėtas iki 30 mėnesių nuo paraiškos padavimo arba, jei prašoma suteikti prioriteto datą, nuo prioriteto datos.“</w:t>
                          </w:r>
                        </w:p>
                        <w:p w14:paraId="60B5AC8D" w14:textId="77777777" w:rsidR="00A13C19" w:rsidRDefault="00F00A6F">
                          <w:pPr>
                            <w:ind w:firstLine="567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f1f10f1e1dfc48698967a38509921c33"/>
            <w:id w:val="1195425084"/>
            <w:lock w:val="sdtLocked"/>
          </w:sdtPr>
          <w:sdtEndPr/>
          <w:sdtContent>
            <w:p w14:paraId="60B5AC8E" w14:textId="77777777" w:rsidR="00A13C19" w:rsidRDefault="00F00A6F">
              <w:pPr>
                <w:tabs>
                  <w:tab w:val="left" w:pos="475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f1f10f1e1dfc48698967a38509921c33"/>
                  <w:id w:val="-1953539238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6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f1f10f1e1dfc48698967a38509921c33"/>
                  <w:id w:val="-38502025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31 straipsnio 2 dalies pakeitimas</w:t>
                  </w:r>
                </w:sdtContent>
              </w:sdt>
            </w:p>
            <w:sdt>
              <w:sdtPr>
                <w:alias w:val="6 str. 1 d."/>
                <w:tag w:val="part_3852cd1363ac48478d1efce3d49920e5"/>
                <w:id w:val="-607979215"/>
                <w:lock w:val="sdtLocked"/>
              </w:sdtPr>
              <w:sdtEndPr/>
              <w:sdtContent>
                <w:p w14:paraId="60B5AC8F" w14:textId="77777777" w:rsidR="00A13C19" w:rsidRDefault="00F00A6F">
                  <w:pPr>
                    <w:ind w:firstLine="567"/>
                    <w:jc w:val="both"/>
                  </w:pPr>
                  <w:r>
                    <w:t>Pakeisti 31 straipsnio 2 dalį ir ją išdėstyti taip:</w:t>
                  </w:r>
                </w:p>
                <w:sdt>
                  <w:sdtPr>
                    <w:alias w:val="citata"/>
                    <w:tag w:val="part_b68d8a5321294b67b1c2ba9de2ab7385"/>
                    <w:id w:val="-892812994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ba2892b7a6464e89b9f58cb6ed7382b1"/>
                        <w:id w:val="-1300304578"/>
                        <w:lock w:val="sdtLocked"/>
                      </w:sdtPr>
                      <w:sdtEndPr/>
                      <w:sdtContent>
                        <w:p w14:paraId="60B5AC90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ba2892b7a6464e89b9f58cb6ed7382b1"/>
                              <w:id w:val="-87389635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Įgaliojimas atstovauti pareiškėjui ar dizaino savininkui turi būti paprastos rašytinės formos. Jeigu paraišką dizainui įregistruoti paduoda pareiškėjo atstovas, bet kartu su šio Įstatymo 16 straipsn</w:t>
                          </w:r>
                          <w:r>
                            <w:t>io 4 dalies 1–3 punktuose išvardytais dokumentais nepateikia įgaliojimo, jis turi būti pateiktas per 3 mėnesius nuo paraiškos padavimo datos.“</w:t>
                          </w:r>
                        </w:p>
                        <w:p w14:paraId="60B5AC91" w14:textId="77777777" w:rsidR="00A13C19" w:rsidRDefault="00F00A6F">
                          <w:pPr>
                            <w:ind w:firstLine="567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44bb4b34a254cd9b2ee6e8ad211606e"/>
            <w:id w:val="-708337428"/>
            <w:lock w:val="sdtLocked"/>
          </w:sdtPr>
          <w:sdtEndPr/>
          <w:sdtContent>
            <w:p w14:paraId="60B5AC92" w14:textId="77777777" w:rsidR="00A13C19" w:rsidRDefault="00F00A6F">
              <w:pPr>
                <w:tabs>
                  <w:tab w:val="left" w:pos="475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544bb4b34a254cd9b2ee6e8ad211606e"/>
                  <w:id w:val="-5685718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7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544bb4b34a254cd9b2ee6e8ad211606e"/>
                  <w:id w:val="-189827708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Įstatymo papildymas trečiuoju</w:t>
                  </w:r>
                  <w:r>
                    <w:rPr>
                      <w:b/>
                      <w:bCs/>
                      <w:vertAlign w:val="superscript"/>
                    </w:rPr>
                    <w:t>1</w:t>
                  </w:r>
                  <w:r>
                    <w:rPr>
                      <w:b/>
                      <w:bCs/>
                    </w:rPr>
                    <w:t xml:space="preserve"> skirsniu</w:t>
                  </w:r>
                </w:sdtContent>
              </w:sdt>
            </w:p>
            <w:sdt>
              <w:sdtPr>
                <w:alias w:val="7 str. 1 d."/>
                <w:tag w:val="part_5ae26fe34854478b84819dc964c14c95"/>
                <w:id w:val="826024850"/>
                <w:lock w:val="sdtLocked"/>
              </w:sdtPr>
              <w:sdtEndPr/>
              <w:sdtContent>
                <w:p w14:paraId="60B5AC93" w14:textId="77777777" w:rsidR="00A13C19" w:rsidRDefault="00F00A6F">
                  <w:pPr>
                    <w:ind w:firstLine="567"/>
                    <w:jc w:val="both"/>
                  </w:pPr>
                  <w:r>
                    <w:t>Papildyti Įstatymą trečiuoju</w:t>
                  </w:r>
                  <w:r>
                    <w:rPr>
                      <w:vertAlign w:val="superscript"/>
                    </w:rPr>
                    <w:t>1</w:t>
                  </w:r>
                  <w:r>
                    <w:t xml:space="preserve"> skirsniu:</w:t>
                  </w:r>
                </w:p>
                <w:p w14:paraId="60B5AC94" w14:textId="77777777" w:rsidR="00A13C19" w:rsidRDefault="00A13C19">
                  <w:pPr>
                    <w:ind w:firstLine="567"/>
                    <w:jc w:val="both"/>
                  </w:pPr>
                </w:p>
                <w:sdt>
                  <w:sdtPr>
                    <w:alias w:val="citata"/>
                    <w:tag w:val="part_f9ca58fa121a455788288b675afe5e85"/>
                    <w:id w:val="266435482"/>
                    <w:lock w:val="sdtLocked"/>
                  </w:sdtPr>
                  <w:sdtEndPr/>
                  <w:sdtContent>
                    <w:sdt>
                      <w:sdtPr>
                        <w:alias w:val="skirsnis"/>
                        <w:tag w:val="part_524fa5f4c2044c36908469d3dae3fa7a"/>
                        <w:id w:val="1556197901"/>
                        <w:lock w:val="sdtLocked"/>
                      </w:sdtPr>
                      <w:sdtEndPr/>
                      <w:sdtContent>
                        <w:p w14:paraId="60B5AC95" w14:textId="77777777" w:rsidR="00A13C19" w:rsidRDefault="00F00A6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4fa5f4c2044c36908469d3dae3fa7a"/>
                              <w:id w:val="-6603118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TREČ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IASIS</w:t>
                              </w:r>
                              <w:r>
                                <w:rPr>
                                  <w:b/>
                                  <w:bCs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SKIRSNIS </w:t>
                          </w:r>
                        </w:p>
                        <w:p w14:paraId="60B5AC96" w14:textId="77777777" w:rsidR="00A13C19" w:rsidRDefault="00F00A6F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sdt>
                            <w:sdtPr>
                              <w:alias w:val="Pavadinimas"/>
                              <w:tag w:val="title_524fa5f4c2044c36908469d3dae3fa7a"/>
                              <w:id w:val="-9009799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TARPTAUTINĖ DIZAINO REGISTRACIJA</w:t>
                              </w:r>
                            </w:sdtContent>
                          </w:sdt>
                        </w:p>
                        <w:p w14:paraId="60B5AC97" w14:textId="77777777" w:rsidR="00A13C19" w:rsidRDefault="00A13C19">
                          <w:pPr>
                            <w:ind w:firstLine="567"/>
                            <w:jc w:val="both"/>
                          </w:pPr>
                        </w:p>
                        <w:sdt>
                          <w:sdtPr>
                            <w:alias w:val="33-1 str."/>
                            <w:tag w:val="part_ce7149fe3756405dbae8b817d373d7bf"/>
                            <w:id w:val="1760483815"/>
                            <w:lock w:val="sdtLocked"/>
                          </w:sdtPr>
                          <w:sdtEndPr/>
                          <w:sdtContent>
                            <w:p w14:paraId="60B5AC98" w14:textId="77777777" w:rsidR="00A13C19" w:rsidRDefault="00F00A6F">
                              <w:pPr>
                                <w:tabs>
                                  <w:tab w:val="left" w:pos="614"/>
                                </w:tabs>
                                <w:ind w:firstLine="567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sdt>
                                <w:sdtPr>
                                  <w:alias w:val="Numeris"/>
                                  <w:tag w:val="nr_ce7149fe3756405dbae8b817d373d7bf"/>
                                  <w:id w:val="-12391698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33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perscrip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ce7149fe3756405dbae8b817d373d7bf"/>
                                  <w:id w:val="-58924528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Tarptautinės dizaino registracijos galiojimas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33-1 str. 1 d."/>
                                <w:tag w:val="part_8849161d43974a478b1f04fb1c9de898"/>
                                <w:id w:val="835182098"/>
                                <w:lock w:val="sdtLocked"/>
                              </w:sdtPr>
                              <w:sdtEndPr/>
                              <w:sdtContent>
                                <w:p w14:paraId="60B5AC99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849161d43974a478b1f04fb1c9de898"/>
                                      <w:id w:val="-181756069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 xml:space="preserve">. Tarptautinė dizaino registracija, kurioje nurodoma Lietuvos Respublika, nuo registracijos pagal Ženevos akto 10 straipsnio 2 dalį </w:t>
                                  </w:r>
                                  <w:r>
                                    <w:t>datos turi tokią pačią teisinę apsaugą kaip ir šio Įstatymo nustatyta tvarka pareikštas registruoti dizainas.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1 str. 2 d."/>
                                <w:tag w:val="part_48937982a7ef4d05b9dd5f5035f12d24"/>
                                <w:id w:val="-1082828310"/>
                                <w:lock w:val="sdtLocked"/>
                              </w:sdtPr>
                              <w:sdtEndPr/>
                              <w:sdtContent>
                                <w:p w14:paraId="60B5AC9A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48937982a7ef4d05b9dd5f5035f12d24"/>
                                      <w:id w:val="-94153168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. Jeigu vadovaujantis šio Įstatymo 33</w:t>
                                  </w:r>
                                  <w:r>
                                    <w:rPr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t xml:space="preserve"> straipsnio 1 dalies nuostatomis nebuvo atsisakyta pripažinti tarptautinės dizaino registracijos galioj</w:t>
                                  </w:r>
                                  <w:r>
                                    <w:t>imą Lietuvos Respublikoje arba jeigu toks atsisakymas vėliau buvo atšauktas, nuo šio straipsnio 1 dalyje nurodytos datos tarptautinės registracijos dizainas turi tokią pačią teisinę apsaugą kaip ir dizainas, kuris būtų įregistruotas vadovaujantis šio Įstat</w:t>
                                  </w:r>
                                  <w:r>
                                    <w:t>ymo nuostatomis.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1 str. 3 d."/>
                                <w:tag w:val="part_e8d18d65e13e452dbbafc4377de98e88"/>
                                <w:id w:val="-764064416"/>
                                <w:lock w:val="sdtLocked"/>
                              </w:sdtPr>
                              <w:sdtEndPr/>
                              <w:sdtContent>
                                <w:p w14:paraId="60B5AC9B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e8d18d65e13e452dbbafc4377de98e88"/>
                                      <w:id w:val="-88710768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. Tarptautinės dizaino registracijos duomenys skelbiami Tarptautinio biuro Tarptautinių dizainų biuletenyje.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1 str. 4 d."/>
                                <w:tag w:val="part_3cb8bc1f07bb4991afcad2207e8312bd"/>
                                <w:id w:val="-1981603310"/>
                                <w:lock w:val="sdtLocked"/>
                              </w:sdtPr>
                              <w:sdtEndPr/>
                              <w:sdtContent>
                                <w:p w14:paraId="60B5AC9C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3cb8bc1f07bb4991afcad2207e8312bd"/>
                                      <w:id w:val="-152786934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. Valstybinis patentų biuras duomenis apie tarptautinę dizaino registraciją, kai nurodoma Lietuvos Respublika, įrašo į L</w:t>
                                  </w:r>
                                  <w:r>
                                    <w:t>ietuvos Respublikos dizaino registrą.</w:t>
                                  </w:r>
                                </w:p>
                                <w:p w14:paraId="60B5AC9D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3-2 str."/>
                            <w:tag w:val="part_cd6d646198d242e685fb2960ff037f21"/>
                            <w:id w:val="-49846634"/>
                            <w:lock w:val="sdtLocked"/>
                          </w:sdtPr>
                          <w:sdtEndPr/>
                          <w:sdtContent>
                            <w:p w14:paraId="60B5AC9E" w14:textId="77777777" w:rsidR="00A13C19" w:rsidRDefault="00F00A6F">
                              <w:pPr>
                                <w:tabs>
                                  <w:tab w:val="left" w:pos="614"/>
                                </w:tabs>
                                <w:ind w:firstLine="567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sdt>
                                <w:sdtPr>
                                  <w:alias w:val="Numeris"/>
                                  <w:tag w:val="nr_cd6d646198d242e685fb2960ff037f21"/>
                                  <w:id w:val="-4619666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33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perscrip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cd6d646198d242e685fb2960ff037f21"/>
                                  <w:id w:val="112457808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Tarptautinės dizaino registracijos negaliojimas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33-2 str. 1 d."/>
                                <w:tag w:val="part_febd2f46dd3447f29c41f7dd5125df9b"/>
                                <w:id w:val="-1813629474"/>
                                <w:lock w:val="sdtLocked"/>
                              </w:sdtPr>
                              <w:sdtEndPr/>
                              <w:sdtContent>
                                <w:p w14:paraId="60B5AC9F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ebd2f46dd3447f29c41f7dd5125df9b"/>
                                      <w:id w:val="169140367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. Jeigu tarptautinės dizaino registracijos visi arba dalis dizaino pavyzdžių neatitinka šio Įstatymo 9 straipsnio reikalavimų arba jeigu šio Į</w:t>
                                  </w:r>
                                  <w:r>
                                    <w:t>statymo nustatyta tvarka yra paduotas protestas dėl tarptautinės dizaino registracijos, Valstybinis patentų biuras Hagos susitarimo taisyklių nustatytais terminais ir tvarka informuoja Tarptautinį biurą apie atsisakymą pripažinti tarptautinės dizaino regis</w:t>
                                  </w:r>
                                  <w:r>
                                    <w:t>tracijos galiojimą Lietuvos Respublikoje, nurodydamas atsisakymo priežastis. Valstybinis patentų biuras gali bet kuriuo metu visiškai ar iš dalies atšaukti tokį atsisakymą.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2 str. 2 d."/>
                                <w:tag w:val="part_7338126f152a404bb67e90aacfcbef76"/>
                                <w:id w:val="1092585185"/>
                                <w:lock w:val="sdtLocked"/>
                              </w:sdtPr>
                              <w:sdtEndPr/>
                              <w:sdtContent>
                                <w:p w14:paraId="60B5ACA0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338126f152a404bb67e90aacfcbef76"/>
                                      <w:id w:val="-65584026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. Jeigu tarptautinė dizaino registracija dėl visų arba dalies dizaino pavyzdži</w:t>
                                  </w:r>
                                  <w:r>
                                    <w:t>ų Lietuvos Respublikoje buvo pripažinta negaliojančia, Valstybinis patentų biuras apie tai praneša Tarptautiniam biurui.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2 str. 3 d."/>
                                <w:tag w:val="part_5bf3d647ad22440dae6377f2c399648c"/>
                                <w:id w:val="-1760743329"/>
                                <w:lock w:val="sdtLocked"/>
                              </w:sdtPr>
                              <w:sdtEndPr/>
                              <w:sdtContent>
                                <w:p w14:paraId="60B5ACA1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bf3d647ad22440dae6377f2c399648c"/>
                                      <w:id w:val="-101429479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. Tarptautinė dizaino registracija Lietuvos Respublikoje negalioja nuo jos pripažinimo negaliojančia Lietuvos Respublikoje dienos.</w:t>
                                  </w:r>
                                </w:p>
                                <w:p w14:paraId="60B5ACA2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3-3 str."/>
                            <w:tag w:val="part_c03fe86377be49a5992c6ad11e13664a"/>
                            <w:id w:val="664131256"/>
                            <w:lock w:val="sdtLocked"/>
                          </w:sdtPr>
                          <w:sdtEndPr/>
                          <w:sdtContent>
                            <w:p w14:paraId="60B5ACA3" w14:textId="77777777" w:rsidR="00A13C19" w:rsidRDefault="00F00A6F">
                              <w:pPr>
                                <w:tabs>
                                  <w:tab w:val="left" w:pos="614"/>
                                </w:tabs>
                                <w:ind w:firstLine="567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sdt>
                                <w:sdtPr>
                                  <w:alias w:val="Numeris"/>
                                  <w:tag w:val="nr_c03fe86377be49a5992c6ad11e13664a"/>
                                  <w:id w:val="-2005578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33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perscrip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c03fe86377be49a5992c6ad11e13664a"/>
                                  <w:id w:val="9596849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Tarptautinės paraiškos padavimas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33-3 str. 1 d."/>
                                <w:tag w:val="part_3f37c5e1ff364a5da425d5cdf6b6fa4b"/>
                                <w:id w:val="2144233348"/>
                                <w:lock w:val="sdtLocked"/>
                              </w:sdtPr>
                              <w:sdtEndPr/>
                              <w:sdtContent>
                                <w:p w14:paraId="60B5ACA4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3f37c5e1ff364a5da425d5cdf6b6fa4b"/>
                                      <w:id w:val="-85349993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 xml:space="preserve">. Pareiškėjas, atitinkantis Ženevos akto 3 straipsnio reikalavimus, turi teisę paduoti tarptautinę paraišką per Valstybinį patentų biurą arba tiesiogiai Tarptautiniam biurui. Tarp tarptautinėje </w:t>
                                  </w:r>
                                  <w:r>
                                    <w:t>paraiškoje nurodomų valstybių, kuriose prašoma apsaugos, gali būti nurodyta ir Lietuvos Respublika.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3 str. 2 d."/>
                                <w:tag w:val="part_b8d03a7ba311452e9342b29463d62420"/>
                                <w:id w:val="-2134249056"/>
                                <w:lock w:val="sdtLocked"/>
                              </w:sdtPr>
                              <w:sdtEndPr/>
                              <w:sdtContent>
                                <w:p w14:paraId="60B5ACA5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b8d03a7ba311452e9342b29463d62420"/>
                                      <w:id w:val="208710472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. Tarptautinė paraiška paduodama pagal Ženevos akto ir Hagos susitarimo taisyklių reikalavimus ir jų nustatyta tvarka.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3 str. 3 d."/>
                                <w:tag w:val="part_b375408408fd420596dbfbc38ece436e"/>
                                <w:id w:val="1754233932"/>
                                <w:lock w:val="sdtLocked"/>
                              </w:sdtPr>
                              <w:sdtEndPr/>
                              <w:sdtContent>
                                <w:p w14:paraId="60B5ACA6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b375408408fd420596dbfbc38ece436e"/>
                                      <w:id w:val="-19824918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 xml:space="preserve">. Kai tarptautinė paraiška </w:t>
                                  </w:r>
                                  <w:r>
                                    <w:t>paduodama per Valstybinį patentų biurą, jis įrašo tarptautinės paraiškos gavimo datą ir per 14 dienų tarptautinę paraišką persiunčia Tarptautiniam biurui. Tarptautinės paraiškos ekspertizės Valstybinis patentų biuras neatlieka.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3 str. 4 d."/>
                                <w:tag w:val="part_a6860bc03aa34172a338b1d943b9e94f"/>
                                <w:id w:val="974805044"/>
                                <w:lock w:val="sdtLocked"/>
                              </w:sdtPr>
                              <w:sdtEndPr/>
                              <w:sdtContent>
                                <w:p w14:paraId="60B5ACA7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a6860bc03aa34172a338b1d943b9e94f"/>
                                      <w:id w:val="-96619712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. Tarptautinės paraiško</w:t>
                                  </w:r>
                                  <w:r>
                                    <w:t>s padavimo per Valstybinį patentų biurą tvarką nustato Taisyklės.</w:t>
                                  </w:r>
                                </w:p>
                                <w:p w14:paraId="60B5ACA8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3-4 str."/>
                            <w:tag w:val="part_9446b5c8fba541b59e6d6248cc7da5be"/>
                            <w:id w:val="1440791530"/>
                            <w:lock w:val="sdtLocked"/>
                          </w:sdtPr>
                          <w:sdtEndPr/>
                          <w:sdtContent>
                            <w:p w14:paraId="60B5ACA9" w14:textId="77777777" w:rsidR="00A13C19" w:rsidRDefault="00F00A6F">
                              <w:pPr>
                                <w:tabs>
                                  <w:tab w:val="left" w:pos="614"/>
                                </w:tabs>
                                <w:ind w:left="2040" w:hanging="1473"/>
                                <w:rPr>
                                  <w:b/>
                                  <w:bCs/>
                                </w:rPr>
                              </w:pPr>
                              <w:sdt>
                                <w:sdtPr>
                                  <w:alias w:val="Numeris"/>
                                  <w:tag w:val="nr_9446b5c8fba541b59e6d6248cc7da5be"/>
                                  <w:id w:val="-10509872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33</w:t>
                                  </w:r>
                                  <w:r>
                                    <w:rPr>
                                      <w:b/>
                                      <w:bCs/>
                                      <w:vertAlign w:val="superscrip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9446b5c8fba541b59e6d6248cc7da5be"/>
                                  <w:id w:val="-4877652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</w:rPr>
                                    <w:t>Specialiosios nuostatos, taikomos tarptautinei dizaino registracijai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33-4 str. 1 d."/>
                                <w:tag w:val="part_7ea724e4bff647c09dc14bbd94239a32"/>
                                <w:id w:val="-164551766"/>
                                <w:lock w:val="sdtLocked"/>
                              </w:sdtPr>
                              <w:sdtEndPr/>
                              <w:sdtContent>
                                <w:p w14:paraId="60B5ACAA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ea724e4bff647c09dc14bbd94239a32"/>
                                      <w:id w:val="62227536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 xml:space="preserve">. Jeigu tarptautinės dizaino registracijos savininkas nesutinka su Valstybinio patentų biuro </w:t>
                                  </w:r>
                                  <w:r>
                                    <w:t>sprendimu atsisakyti pripažinti tarptautinės dizaino registracijos galiojimą Lietuvos Respublikoje, nes visi arba dalis dizaino pavyzdžių neatitinka šio Įstatymo 9 straipsnio reikalavimų, jis turi teisę per 5 mėnesius nuo to sprendimo priėmimo dienos papra</w:t>
                                  </w:r>
                                  <w:r>
                                    <w:t>šyti atlikti pakartotinę dizaino ekspertizę. Nepateikus prašymo per nustatytą terminą, Valstybinio patentų biuro sprendimas laikomas galutiniu.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4 str. 2 d."/>
                                <w:tag w:val="part_3c9ae86138b64bafbf3d98122fc126c9"/>
                                <w:id w:val="-559094869"/>
                                <w:lock w:val="sdtLocked"/>
                              </w:sdtPr>
                              <w:sdtEndPr/>
                              <w:sdtContent>
                                <w:p w14:paraId="60B5ACAB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3c9ae86138b64bafbf3d98122fc126c9"/>
                                      <w:id w:val="-214102776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. Jeigu tarptautinės dizaino registracijos savininkas nesutinka su pakartotinės dizaino ekspertizės metu Va</w:t>
                                  </w:r>
                                  <w:r>
                                    <w:t>lstybinio patentų biuro priimtu sprendimu, jis turi teisę per 3 mėnesius nuo šio sprendimo išsiuntimo dienos paduoti Apeliaciniam skyriui apeliaciją. Ši apeliacija priimama, nagrinėjama ir skundžiama šio Įstatymo 20 straipsnio nustatyta tvarka.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4 str. 3 d."/>
                                <w:tag w:val="part_9e308a4626a44834b045e9ac87f91662"/>
                                <w:id w:val="-362907851"/>
                                <w:lock w:val="sdtLocked"/>
                              </w:sdtPr>
                              <w:sdtEndPr/>
                              <w:sdtContent>
                                <w:p w14:paraId="60B5ACAC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e308a4626a44834b045e9ac87f91662"/>
                                      <w:id w:val="-193450528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. Suin</w:t>
                                  </w:r>
                                  <w:r>
                                    <w:t>teresuotieji asmenys arba jų atstovai protestą dėl tarptautinės dizaino registracijos turi paduoti per 3 mėnesius nuo duomenų apie tarptautinę dizaino registraciją paskelbimo Tarptautinio biuro tarptautinių dizainų biuletenyje dienos. Protestas turi atitik</w:t>
                                  </w:r>
                                  <w:r>
                                    <w:t>ti šio Įstatymo 23 straipsnio 1 ir 2 dalių reikalavimus.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4 str. 4 d."/>
                                <w:tag w:val="part_2734a53862d4413984f09f7e75ca6d09"/>
                                <w:id w:val="-364452316"/>
                                <w:lock w:val="sdtLocked"/>
                              </w:sdtPr>
                              <w:sdtEndPr/>
                              <w:sdtContent>
                                <w:p w14:paraId="60B5ACAD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734a53862d4413984f09f7e75ca6d09"/>
                                      <w:id w:val="-202800815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. Užprotestuotos tarptautinės dizaino registracijos savininkas ar šio Įstatymo 16 straipsnio 2 dalies nustatyta tvarka paskirtas jo atstovas per 5 mėnesius nuo pranešime Tarptautiniam biurui api</w:t>
                                  </w:r>
                                  <w:r>
                                    <w:t>e atsisakymą pripažinti tarptautinės dizaino registracijos galiojimą Lietuvos Respublikoje nurodytos datos pateikia motyvuotą atsakymą į protestą. Motyvuoto atsakymo į protestą nepateikimas laikomas atsisakymu dalyvauti protesto nagrinėjime ir neužkerta ke</w:t>
                                  </w:r>
                                  <w:r>
                                    <w:t>lio Apeliaciniam skyriui nagrinėti protestą užprotestuotos tarptautinės dizaino registracijos savininkui ar jo atstovui nedalyvaujant. Jeigu užprotestuotos tarptautinės dizaino registracijos savininkas nepaskyrė atstovo, Apeliacinio skyriaus priimtas spren</w:t>
                                  </w:r>
                                  <w:r>
                                    <w:t>dimas tarptautinės dizaino registracijos savininkui nesiunčiamas.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4 str. 5 d."/>
                                <w:tag w:val="part_29c7db91e37840799065de3b769c143c"/>
                                <w:id w:val="141636254"/>
                                <w:lock w:val="sdtLocked"/>
                              </w:sdtPr>
                              <w:sdtEndPr/>
                              <w:sdtContent>
                                <w:p w14:paraId="60B5ACAE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9c7db91e37840799065de3b769c143c"/>
                                      <w:id w:val="158842240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5</w:t>
                                      </w:r>
                                    </w:sdtContent>
                                  </w:sdt>
                                  <w:r>
                                    <w:t>. Tarptautinės dizaino registracijos savininko suteikta licencija negalioja Lietuvos Respublikoje tretiesiems asmenims, jeigu duomenys apie licencinę sutartį neįrašyti į Lietuvos Respub</w:t>
                                  </w:r>
                                  <w:r>
                                    <w:t>likos dizaino registrą šio Įstatymo 41 straipsnio nustatyta tvarka.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4 str. 6 d."/>
                                <w:tag w:val="part_555ea598e5614aedb78e9041d3d39f50"/>
                                <w:id w:val="1407180578"/>
                                <w:lock w:val="sdtLocked"/>
                              </w:sdtPr>
                              <w:sdtEndPr/>
                              <w:sdtContent>
                                <w:p w14:paraId="60B5ACAF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55ea598e5614aedb78e9041d3d39f50"/>
                                      <w:id w:val="71239024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6</w:t>
                                      </w:r>
                                    </w:sdtContent>
                                  </w:sdt>
                                  <w:r>
                                    <w:t>. Tarptautinės dizaino registracijos pakeitimų, galiojimo pratęsimo, teisių perdavimo ir kitų su tarptautine dizaino registracija susijusių duomenų registravimą atlieka Tarptautinis b</w:t>
                                  </w:r>
                                  <w:r>
                                    <w:t>iuras Ženevos akto nustatyta tvarka. Prašymai pateikiami tiesiogiai Tarptautiniam biurui.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3-4 str. 7 d."/>
                                <w:tag w:val="part_9b96f73128c249acb4631af45d82ba0b"/>
                                <w:id w:val="703987171"/>
                                <w:lock w:val="sdtLocked"/>
                              </w:sdtPr>
                              <w:sdtEndPr/>
                              <w:sdtContent>
                                <w:p w14:paraId="60B5ACB0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b96f73128c249acb4631af45d82ba0b"/>
                                      <w:id w:val="-212228852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7</w:t>
                                      </w:r>
                                    </w:sdtContent>
                                  </w:sdt>
                                  <w:r>
                                    <w:t>. Visi Ženevos akte ir Hagos susitarimo taisyklėse nustatyti mokesčiai mokami tiesiogiai Tarptautiniam biurui.“</w:t>
                                  </w:r>
                                </w:p>
                                <w:p w14:paraId="60B5ACB1" w14:textId="77777777" w:rsidR="00A13C19" w:rsidRDefault="00F00A6F">
                                  <w:pPr>
                                    <w:ind w:firstLine="567"/>
                                    <w:jc w:val="both"/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6c1cdf47e5104cdcb084deb6a9449897"/>
            <w:id w:val="-2087515198"/>
            <w:lock w:val="sdtLocked"/>
          </w:sdtPr>
          <w:sdtEndPr/>
          <w:sdtContent>
            <w:p w14:paraId="60B5ACB2" w14:textId="77777777" w:rsidR="00A13C19" w:rsidRDefault="00F00A6F">
              <w:pPr>
                <w:tabs>
                  <w:tab w:val="left" w:pos="490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6c1cdf47e5104cdcb084deb6a9449897"/>
                  <w:id w:val="-53350171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8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6c1cdf47e5104cdcb084deb6a9449897"/>
                  <w:id w:val="-210155902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35 straipsnio pakeit</w:t>
                  </w:r>
                  <w:r>
                    <w:rPr>
                      <w:b/>
                      <w:bCs/>
                    </w:rPr>
                    <w:t>imas ir papildymas</w:t>
                  </w:r>
                </w:sdtContent>
              </w:sdt>
            </w:p>
            <w:sdt>
              <w:sdtPr>
                <w:alias w:val="8 str. 1 d."/>
                <w:tag w:val="part_cf158ac05fa941dcb2e9a3d2e60bac02"/>
                <w:id w:val="-2106718643"/>
                <w:lock w:val="sdtLocked"/>
              </w:sdtPr>
              <w:sdtEndPr/>
              <w:sdtContent>
                <w:p w14:paraId="60B5ACB3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cf158ac05fa941dcb2e9a3d2e60bac02"/>
                      <w:id w:val="2098828819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Pakeisti 35 straipsnio 3 dalį ir ją išdėstyti taip:</w:t>
                  </w:r>
                </w:p>
                <w:sdt>
                  <w:sdtPr>
                    <w:alias w:val="citata"/>
                    <w:tag w:val="part_5e0365459a6446e4a45e07305ae9db68"/>
                    <w:id w:val="1639839143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eb727dd8db604281b112f072688bf648"/>
                        <w:id w:val="169308209"/>
                        <w:lock w:val="sdtLocked"/>
                      </w:sdtPr>
                      <w:sdtEndPr/>
                      <w:sdtContent>
                        <w:p w14:paraId="60B5ACB4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b727dd8db604281b112f072688bf648"/>
                              <w:id w:val="-932962804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>. Šio straipsnio 2 dalyje nurodytus dokumentus dizaino savininkas ar jo atstovas turi pateikti per 6 paskutinius dizaino registracijos galiojimo mėnesius, išskyrus šio straip</w:t>
                          </w:r>
                          <w:r>
                            <w:t>snio 4 dalyje numatytą atvejį.“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8 str. 2 d."/>
                <w:tag w:val="part_c46d2e5aaa4c4243bc61c03b773c589d"/>
                <w:id w:val="-1185902285"/>
                <w:lock w:val="sdtLocked"/>
              </w:sdtPr>
              <w:sdtEndPr/>
              <w:sdtContent>
                <w:p w14:paraId="60B5ACB5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c46d2e5aaa4c4243bc61c03b773c589d"/>
                      <w:id w:val="166536218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35 straipsnį papildyti nauja 4 dalimi:</w:t>
                  </w:r>
                </w:p>
                <w:sdt>
                  <w:sdtPr>
                    <w:alias w:val="citata"/>
                    <w:tag w:val="part_a683a23da09f45afb2de6d5d2bb63a49"/>
                    <w:id w:val="-111389635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2a619e399a0b4a51965a6677f516a125"/>
                        <w:id w:val="-815259956"/>
                        <w:lock w:val="sdtLocked"/>
                      </w:sdtPr>
                      <w:sdtEndPr/>
                      <w:sdtContent>
                        <w:p w14:paraId="60B5ACB6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a619e399a0b4a51965a6677f516a125"/>
                              <w:id w:val="1421150726"/>
                              <w:lock w:val="sdtLocked"/>
                            </w:sdtPr>
                            <w:sdtEndPr/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>. Sumokėję už dizaino registracijos galiojimo termino pratęsimą 50 procentų didesnį mokestį, dizaino savininkas ar jo atstovas per 6 mėnesius nuo dizaino registracijos ga</w:t>
                          </w:r>
                          <w:r>
                            <w:t>liojimo pabaigos dienos gali pateikti šio straipsnio 2 dalyje nurodytus dokumentus. Tokiu atveju laikoma, kad dizaino registracija nebuvo nustojusi galioti.“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8 str. 3 d."/>
                <w:tag w:val="part_450e8c35ab294624bd203bc37773a0c6"/>
                <w:id w:val="722104272"/>
                <w:lock w:val="sdtLocked"/>
              </w:sdtPr>
              <w:sdtEndPr/>
              <w:sdtContent>
                <w:p w14:paraId="60B5ACB7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450e8c35ab294624bd203bc37773a0c6"/>
                      <w:id w:val="-1249656285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Buvusią 35 straipsnio 4 dalį laikyti 5 dalimi.</w:t>
                  </w:r>
                </w:p>
              </w:sdtContent>
            </w:sdt>
            <w:sdt>
              <w:sdtPr>
                <w:alias w:val="8 str. 4 d."/>
                <w:tag w:val="part_6ac60af59e79489c8a3d551bb340457d"/>
                <w:id w:val="-2145414182"/>
                <w:lock w:val="sdtLocked"/>
              </w:sdtPr>
              <w:sdtEndPr/>
              <w:sdtContent>
                <w:p w14:paraId="60B5ACB8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6ac60af59e79489c8a3d551bb340457d"/>
                      <w:id w:val="-885724506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Buvusią 35 straipsnio 5 dalį laik</w:t>
                  </w:r>
                  <w:r>
                    <w:t>yti 6 dalimi, ją pakeisti ir išdėstyti taip:</w:t>
                  </w:r>
                </w:p>
                <w:sdt>
                  <w:sdtPr>
                    <w:alias w:val="citata"/>
                    <w:tag w:val="part_a2ac255d61574f5c8b3c8c3173210817"/>
                    <w:id w:val="1986353674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e6a197628e3f495794c5e7333060965f"/>
                        <w:id w:val="-1640952686"/>
                        <w:lock w:val="sdtLocked"/>
                      </w:sdtPr>
                      <w:sdtEndPr/>
                      <w:sdtContent>
                        <w:p w14:paraId="60B5ACB9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6a197628e3f495794c5e7333060965f"/>
                              <w:id w:val="1093972477"/>
                              <w:lock w:val="sdtLocked"/>
                            </w:sdtPr>
                            <w:sdtEndPr/>
                            <w:sdtContent>
                              <w:r>
                                <w:t>6</w:t>
                              </w:r>
                            </w:sdtContent>
                          </w:sdt>
                          <w:r>
                            <w:t xml:space="preserve">. Jeigu dizaino savininkas ar jo atstovas šio straipsnio 3 ir 4 dalyse nustatytais terminais nepateikia šio straipsnio 2 dalyje nurodytų dokumentų, dizaino registracijos galiojimas nepratęsiamas ir šio </w:t>
                          </w:r>
                          <w:r>
                            <w:t>Įstatymo 30 straipsnyje nustatyta tvarka dizainas išregistruojamas iš Lietuvos Respublikos dizaino registro.“</w:t>
                          </w:r>
                        </w:p>
                        <w:p w14:paraId="60B5ACBA" w14:textId="77777777" w:rsidR="00A13C19" w:rsidRDefault="00F00A6F">
                          <w:pPr>
                            <w:ind w:firstLine="567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144e8a136fcb483ba1c60c3d6b9a0861"/>
            <w:id w:val="520832315"/>
            <w:lock w:val="sdtLocked"/>
          </w:sdtPr>
          <w:sdtEndPr/>
          <w:sdtContent>
            <w:p w14:paraId="60B5ACBB" w14:textId="77777777" w:rsidR="00A13C19" w:rsidRDefault="00F00A6F">
              <w:pPr>
                <w:tabs>
                  <w:tab w:val="left" w:pos="490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144e8a136fcb483ba1c60c3d6b9a0861"/>
                  <w:id w:val="152961250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9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144e8a136fcb483ba1c60c3d6b9a0861"/>
                  <w:id w:val="10439887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44 straipsnio 1 ir 6 punktų pakeitimas</w:t>
                  </w:r>
                </w:sdtContent>
              </w:sdt>
            </w:p>
            <w:sdt>
              <w:sdtPr>
                <w:alias w:val="9 str. 1 d."/>
                <w:tag w:val="part_6e1a3097f61c48448946671fae72a880"/>
                <w:id w:val="319541120"/>
                <w:lock w:val="sdtLocked"/>
              </w:sdtPr>
              <w:sdtEndPr/>
              <w:sdtContent>
                <w:p w14:paraId="60B5ACBC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6e1a3097f61c48448946671fae72a880"/>
                      <w:id w:val="254867774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44 straipsnio 1 punkte vietoj žodžių ir skaičių „1 dalies 4–6 punktuose“ įr</w:t>
                  </w:r>
                  <w:r>
                    <w:t>ašyti žodžius ir skaičius „3 ir 4 punktuose“ ir šį punktą išdėstyti taip:</w:t>
                  </w:r>
                </w:p>
                <w:sdt>
                  <w:sdtPr>
                    <w:alias w:val="citata"/>
                    <w:tag w:val="part_51bf848249754a8fb530dfa6d1d641f3"/>
                    <w:id w:val="-898441207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f5b9f92dabd84ca890712abf36f60633"/>
                        <w:id w:val="2057970477"/>
                        <w:lock w:val="sdtLocked"/>
                      </w:sdtPr>
                      <w:sdtEndPr/>
                      <w:sdtContent>
                        <w:p w14:paraId="60B5ACBD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5b9f92dabd84ca890712abf36f60633"/>
                              <w:id w:val="677473092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) asmuo, kurio teisės tiesiogiai pažeidžiamos naudojant tokį dizainą, arba kompetentingų institucijų pareigūnai – šio Įstatymo 9 straipsnio 3 ir 4 punktuose nurodytais pagrindais</w:t>
                          </w:r>
                          <w: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9 str. 2 d."/>
                <w:tag w:val="part_096df91fc6af42cc983b9a695f8cb0ab"/>
                <w:id w:val="1308664746"/>
                <w:lock w:val="sdtLocked"/>
              </w:sdtPr>
              <w:sdtEndPr/>
              <w:sdtContent>
                <w:p w14:paraId="60B5ACBE" w14:textId="77777777" w:rsidR="00A13C19" w:rsidRDefault="00F00A6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096df91fc6af42cc983b9a695f8cb0ab"/>
                      <w:id w:val="-1024554452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44 straipsnio 6 punkte vietoj žodžių ir skaičių „1 dalies 1–3 punktuose“ įrašyti žodžius ir skaičius „1 ir 2 punktuose“ ir šį punktą išdėstyti taip:</w:t>
                  </w:r>
                </w:p>
                <w:sdt>
                  <w:sdtPr>
                    <w:alias w:val="citata"/>
                    <w:tag w:val="part_e07b48f27502411b9e361e6993214fc1"/>
                    <w:id w:val="-762754820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c6bef87a8a8b4c0f96f49db34583130e"/>
                        <w:id w:val="1053044436"/>
                        <w:lock w:val="sdtLocked"/>
                      </w:sdtPr>
                      <w:sdtEndPr/>
                      <w:sdtContent>
                        <w:p w14:paraId="60B5ACBF" w14:textId="77777777" w:rsidR="00A13C19" w:rsidRDefault="00F00A6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c6bef87a8a8b4c0f96f49db34583130e"/>
                              <w:id w:val="115107427"/>
                              <w:lock w:val="sdtLocked"/>
                            </w:sdtPr>
                            <w:sdtEndPr/>
                            <w:sdtContent>
                              <w:r>
                                <w:t>6</w:t>
                              </w:r>
                            </w:sdtContent>
                          </w:sdt>
                          <w:r>
                            <w:t xml:space="preserve">) kiekvienas suinteresuotas asmuo – šio Įstatymo 9 straipsnio 1 ir 2 punktuose, 10 </w:t>
                          </w:r>
                          <w:r>
                            <w:t>straipsnio 1 dalies 1 punkte nurodytais pagrindais.“</w:t>
                          </w:r>
                        </w:p>
                        <w:p w14:paraId="60B5ACC0" w14:textId="77777777" w:rsidR="00A13C19" w:rsidRDefault="00F00A6F">
                          <w:pPr>
                            <w:ind w:firstLine="567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str."/>
            <w:tag w:val="part_655f51fcb0444304afcbe662ca8460c5"/>
            <w:id w:val="-21479896"/>
            <w:lock w:val="sdtLocked"/>
          </w:sdtPr>
          <w:sdtEndPr/>
          <w:sdtContent>
            <w:p w14:paraId="60B5ACC1" w14:textId="77777777" w:rsidR="00A13C19" w:rsidRDefault="00F00A6F">
              <w:pPr>
                <w:keepNext/>
                <w:tabs>
                  <w:tab w:val="left" w:pos="581"/>
                </w:tabs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655f51fcb0444304afcbe662ca8460c5"/>
                  <w:id w:val="132924915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10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655f51fcb0444304afcbe662ca8460c5"/>
                  <w:id w:val="104525643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Įstatymo įsigaliojimas</w:t>
                  </w:r>
                </w:sdtContent>
              </w:sdt>
            </w:p>
            <w:sdt>
              <w:sdtPr>
                <w:alias w:val="10 str. 1 d."/>
                <w:tag w:val="part_cc172ce8be104edcbe57288d6f9bba6a"/>
                <w:id w:val="-1752030671"/>
                <w:lock w:val="sdtLocked"/>
              </w:sdtPr>
              <w:sdtEndPr/>
              <w:sdtContent>
                <w:p w14:paraId="60B5ACC2" w14:textId="77777777" w:rsidR="00A13C19" w:rsidRDefault="00F00A6F">
                  <w:pPr>
                    <w:keepNext/>
                    <w:ind w:firstLine="567"/>
                    <w:jc w:val="both"/>
                  </w:pPr>
                  <w:r>
                    <w:t>Šis įstatymas, išskyrus 11 straipsnį, įsigalioja Ženevos akto įsigaliojimo Lietuvos Respublikai dieną.</w:t>
                  </w:r>
                </w:p>
                <w:p w14:paraId="60B5ACC3" w14:textId="77777777" w:rsidR="00A13C19" w:rsidRDefault="00F00A6F">
                  <w:pPr>
                    <w:ind w:firstLine="567"/>
                    <w:jc w:val="both"/>
                  </w:pPr>
                </w:p>
              </w:sdtContent>
            </w:sdt>
          </w:sdtContent>
        </w:sdt>
        <w:sdt>
          <w:sdtPr>
            <w:alias w:val="11 str."/>
            <w:tag w:val="part_cbf1ee5f486740faa1db6e24d5e51ec3"/>
            <w:id w:val="880131668"/>
            <w:lock w:val="sdtLocked"/>
          </w:sdtPr>
          <w:sdtEndPr/>
          <w:sdtContent>
            <w:p w14:paraId="60B5ACC4" w14:textId="77777777" w:rsidR="00A13C19" w:rsidRDefault="00F00A6F">
              <w:pPr>
                <w:tabs>
                  <w:tab w:val="left" w:pos="581"/>
                </w:tabs>
                <w:ind w:firstLine="567"/>
                <w:rPr>
                  <w:b/>
                  <w:bCs/>
                </w:rPr>
              </w:pPr>
              <w:sdt>
                <w:sdtPr>
                  <w:alias w:val="Numeris"/>
                  <w:tag w:val="nr_cbf1ee5f486740faa1db6e24d5e51ec3"/>
                  <w:id w:val="-96234612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cbf1ee5f486740faa1db6e24d5e51ec3"/>
                  <w:id w:val="57062080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Pasiūlymai Vyriausybei ir V</w:t>
                  </w:r>
                  <w:r>
                    <w:rPr>
                      <w:b/>
                      <w:bCs/>
                    </w:rPr>
                    <w:t>alstybiniam patentų biurui</w:t>
                  </w:r>
                </w:sdtContent>
              </w:sdt>
            </w:p>
            <w:sdt>
              <w:sdtPr>
                <w:alias w:val="11 str. 1 d."/>
                <w:tag w:val="part_6815a1bcd822466a8ce86ab020c22de4"/>
                <w:id w:val="788245967"/>
                <w:lock w:val="sdtLocked"/>
              </w:sdtPr>
              <w:sdtEndPr/>
              <w:sdtContent>
                <w:p w14:paraId="60B5ACC5" w14:textId="77777777" w:rsidR="00A13C19" w:rsidRDefault="00F00A6F">
                  <w:pPr>
                    <w:ind w:firstLine="567"/>
                    <w:jc w:val="both"/>
                  </w:pPr>
                  <w:r>
                    <w:t>Vyriausybė ir Valstybinis patentų biuras iki šio įstatymo įsigaliojimo dienos parengia ir patvirtina šiam įstatymui įgyvendinti reikalingus teisės aktus.</w:t>
                  </w:r>
                </w:p>
                <w:p w14:paraId="60B5ACC6" w14:textId="77777777" w:rsidR="00A13C19" w:rsidRDefault="00F00A6F">
                  <w:pPr>
                    <w:ind w:firstLine="567"/>
                    <w:jc w:val="both"/>
                  </w:pPr>
                </w:p>
              </w:sdtContent>
            </w:sdt>
          </w:sdtContent>
        </w:sdt>
        <w:sdt>
          <w:sdtPr>
            <w:rPr>
              <w:i/>
              <w:iCs/>
            </w:rPr>
            <w:alias w:val="signatura"/>
            <w:tag w:val="part_59bce768a0ec4f9aa889a9166c5abf22"/>
            <w:id w:val="744231760"/>
            <w:lock w:val="sdtLocked"/>
            <w:placeholder>
              <w:docPart w:val="DefaultPlaceholder_1082065158"/>
            </w:placeholder>
          </w:sdtPr>
          <w:sdtEndPr>
            <w:rPr>
              <w:i w:val="0"/>
              <w:iCs w:val="0"/>
            </w:rPr>
          </w:sdtEndPr>
          <w:sdtContent>
            <w:p w14:paraId="60B5ACC7" w14:textId="6D73FFEE" w:rsidR="00A13C19" w:rsidRDefault="00F00A6F">
              <w:pPr>
                <w:ind w:firstLine="567"/>
                <w:jc w:val="both"/>
                <w:rPr>
                  <w:i/>
                  <w:iCs/>
                </w:rPr>
              </w:pPr>
              <w:r>
                <w:rPr>
                  <w:i/>
                  <w:iCs/>
                </w:rPr>
                <w:t>Skelbiu šį Lietuvos Respublikos Seimo priimtą įstatymą.</w:t>
              </w:r>
            </w:p>
            <w:p w14:paraId="60B5ACC8" w14:textId="77777777" w:rsidR="00A13C19" w:rsidRDefault="00A13C19">
              <w:pPr>
                <w:ind w:firstLine="567"/>
                <w:jc w:val="both"/>
              </w:pPr>
            </w:p>
            <w:p w14:paraId="2327C0E2" w14:textId="77777777" w:rsidR="00F00A6F" w:rsidRDefault="00F00A6F">
              <w:pPr>
                <w:ind w:firstLine="567"/>
                <w:jc w:val="both"/>
              </w:pPr>
            </w:p>
            <w:p w14:paraId="471F7611" w14:textId="77777777" w:rsidR="00F00A6F" w:rsidRDefault="00F00A6F">
              <w:pPr>
                <w:ind w:firstLine="567"/>
                <w:jc w:val="both"/>
              </w:pPr>
            </w:p>
            <w:p w14:paraId="60B5ACC9" w14:textId="77777777" w:rsidR="00A13C19" w:rsidRDefault="00F00A6F">
              <w:pPr>
                <w:tabs>
                  <w:tab w:val="right" w:pos="9071"/>
                </w:tabs>
                <w:jc w:val="both"/>
              </w:pPr>
              <w:r>
                <w:t>RESPUBLIKOS</w:t>
              </w:r>
              <w:r>
                <w:t xml:space="preserve"> PREZIDENTAS</w:t>
              </w:r>
              <w:r>
                <w:tab/>
                <w:t>VALDAS ADAMKUS</w:t>
              </w:r>
            </w:p>
            <w:p w14:paraId="60B5ACCA" w14:textId="578A7815" w:rsidR="00A13C19" w:rsidRDefault="00A13C19">
              <w:pPr>
                <w:ind w:firstLine="567"/>
                <w:jc w:val="both"/>
              </w:pPr>
            </w:p>
            <w:p w14:paraId="60B5ACCC" w14:textId="1C289BFF" w:rsidR="00A13C19" w:rsidRDefault="00F00A6F">
              <w:pPr>
                <w:ind w:firstLine="567"/>
                <w:jc w:val="both"/>
                <w:rPr>
                  <w:rFonts w:hAnsi="Calibri"/>
                </w:rPr>
              </w:pPr>
            </w:p>
          </w:sdtContent>
        </w:sdt>
      </w:sdtContent>
    </w:sdt>
    <w:sectPr w:rsidR="00A13C19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4A8"/>
    <w:rsid w:val="00A13C19"/>
    <w:rsid w:val="00E564A8"/>
    <w:rsid w:val="00F00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0B5AC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0A6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0A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13BA31BA9E61" TargetMode="Externa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549BF4CABA46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887"/>
    <w:rsid w:val="00B0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188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188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2bab74a4682450c9fa47ea1afec6a44" PartId="16c2fa6fe4f04637ab865adc0df22d5c">
    <Part Type="straipsnis" Nr="1" Abbr="1 str." Title="2 straipsnio pakeitimas" DocPartId="0316b18f9a7d4b44a6ba1aa5bf0e8f3d" PartId="5e4ee190b354462ab3a8241bbb0d48e0">
      <Part Type="strDalis" Nr="1" Abbr="1 str. 1 d." DocPartId="259ad35199a642ba87554c7a45c33cd6" PartId="61c49e9e172d4848b3b3f56539f1a46b">
        <Part Type="citata" DocPartId="0fe1aee627b94af780873e3e7b8c08be" PartId="1d459538a54d4a579bcc560754c50ca0">
          <Part Type="strDalis" Nr="13" Abbr="13 d." DocPartId="f662068e8155497fad2272e38daeae9f" PartId="d94a9746b37e45e6961f6d62487558fc"/>
        </Part>
      </Part>
      <Part Type="strDalis" Nr="2" Abbr="1 str. 2 d." DocPartId="8d43281b610247dda9ed6e720750bd48" PartId="399439e11600418dbde7c08d51d415f9">
        <Part Type="citata" DocPartId="9512d559ffd14037a5bb40eec6b29924" PartId="54196dbe6f9c4f998efbe24472e93f38">
          <Part Type="strDalis" Nr="14" Abbr="14 d." DocPartId="a5ff90f79510492f983de68eb97ba5e6" PartId="0849c455faad429da0cc437040ee5637"/>
        </Part>
      </Part>
      <Part Type="strDalis" Nr="3" Abbr="1 str. 3 d." DocPartId="7457aeee2dcf487497ef2d70cc9ade1e" PartId="3dc6a2a293754d2ba8fe7fe8720d2294"/>
    </Part>
    <Part Type="straipsnis" Nr="2" Abbr="2 str." Title="3 straipsnio 2 dalies pakeitimas" DocPartId="de369dcc14fc475a977d31c9041f1361" PartId="2fbaea5d306246beaaea21339f0fb1a6">
      <Part Type="strDalis" Nr="1" Abbr="2 str. 1 d." DocPartId="14406b714a2949fba63aadfdf1e32307" PartId="0eb9c2c107e040a8a1c6f420b583de22">
        <Part Type="citata" DocPartId="7d9cb7e5bf174f23a63dba40409e4fd9" PartId="6259eff70a004aad93750691e3cc1907">
          <Part Type="strDalis" Nr="2" Abbr="2 d." DocPartId="807b11694024402a9f330319ecb7c146" PartId="7f86a1fe6de2407b99f901961285db66"/>
        </Part>
      </Part>
    </Part>
    <Part Type="straipsnis" Nr="3" Abbr="3 str." Title="10 straipsnio 2 dalies 2 punkto pakeitimas" DocPartId="05151321f8944869a3faa6a0eb9d716a" PartId="fe07b54a73704cc4bd4cd6257d806578">
      <Part Type="strDalis" Nr="1" Abbr="3 str. 1 d." DocPartId="ef37a268a8304fd180a0b70377eabe37" PartId="0f6e0125f65840609c7bbcc297b1eb23">
        <Part Type="citata" DocPartId="8a7d8981fb91467783f9cc917216ac42" PartId="698ed4e7219247298c9b9dd127e2d4a8">
          <Part Type="strPunktas" Nr="2" Abbr="2 p." DocPartId="ce9e05df7c6442388f0d8366a54b3ce8" PartId="621664b776fb4307afd0d9d75917814f"/>
        </Part>
      </Part>
    </Part>
    <Part Type="straipsnis" Nr="4" Abbr="4 str." Title="16 straipsnio pakeitimas" DocPartId="8028869592114fb09821837eb60227f7" PartId="b5d044f246f04db1bd6b827c4844eb47">
      <Part Type="strDalis" Nr="1" Abbr="4 str. 1 d." DocPartId="6d8b6815cdc84693a39fbed21eddb6b9" PartId="dbbd6b1661694058b9a045a6ac8ed4f2">
        <Part Type="citata" DocPartId="6ae97a565bed47b1a68d13524ffaf811" PartId="d4abf9b14b644c618a7f688d6c6fdea2">
          <Part Type="straipsnis" Nr="16" Abbr="16 str." Title="Paraiškos padavimas" DocPartId="13249a2e0093402d8789b67e2e4f9faf" PartId="32ec36f7b3444eb3a519bca6c2828a56">
            <Part Type="strDalis" Nr="1" Abbr="16 str. 1 d." DocPartId="b7e50c2c0bb744c8b6199647508c11c9" PartId="15b90d08402b4cdaa38be6456ec93acc"/>
            <Part Type="strDalis" Nr="2" Abbr="16 str. 2 d." DocPartId="56047aca59b547b8a6ded50acc2093b6" PartId="1967bf4558424321821d35e231efd828"/>
            <Part Type="strDalis" Nr="3" Abbr="16 str. 3 d." DocPartId="f2b1d364de6e43b9ad4aca702b392aac" PartId="e859fe87eadf4e14902442c58e97ee13"/>
            <Part Type="strDalis" Nr="4" Abbr="16 str. 4 d." DocPartId="154da8ab029449e381a2fcc22c87458f" PartId="cfeab242931f48e58dd6d1f72be0f3aa">
              <Part Type="strPunktas" Nr="1" Abbr="16 str. 4 d. 1 p." DocPartId="15093dd68a2b40b5a5dc5697f7f37280" PartId="9cf48ffabff14c4282edbf4df44bae98"/>
              <Part Type="strPunktas" Nr="2" Abbr="16 str. 4 d. 2 p." DocPartId="99c938092a2942719ae5356caba4dbab" PartId="557933a028784be1a2497a5935f0c7c2"/>
              <Part Type="strPunktas" Nr="3" Abbr="16 str. 4 d. 3 p." DocPartId="73263bb8195b4d6fb9385e4edfca92c9" PartId="8d2c981cc8f04052a924b9b7743e1864"/>
              <Part Type="strPunktas" Nr="4" Abbr="16 str. 4 d. 4 p." DocPartId="46999cf73dd549b8990c029d675cec83" PartId="8bb37db44e834ea8870970459c5ac581"/>
              <Part Type="strPunktas" Nr="5" Abbr="16 str. 4 d. 5 p." DocPartId="0170026e972442f39fad39ddfe1b38a8" PartId="33e997f6690d4cdb83b5b53ed0a2b784"/>
              <Part Type="strPunktas" Nr="6" Abbr="16 str. 4 d. 6 p." DocPartId="a187fca47f214703b3ee24b208c705c4" PartId="72a67ab54de84783a04b16d70300fc3b"/>
              <Part Type="strPunktas" Nr="7" Abbr="16 str. 4 d. 7 p." DocPartId="1e858d51ccf34ee09585c652b2751937" PartId="9d33625b82ce4251a42b39b2b6f74408"/>
              <Part Type="strPunktas" Nr="8" Abbr="16 str. 4 d. 8 p." DocPartId="9ec0f2d6d60c482695d47648f1665bb2" PartId="f3f0bd5f9d254d4196a225330d2bc4ab"/>
              <Part Type="strPunktas" Nr="9" Abbr="16 str. 4 d. 9 p." DocPartId="024462b0b40647c48962dcc4e323ab8d" PartId="7f7fb5ac328441b2ad35f907f8877b6f"/>
              <Part Type="strPunktas" Nr="10" Abbr="16 str. 4 d. 10 p." DocPartId="9d162d90410a440e8c2eafe14ceaba48" PartId="7b01318984ac4511be98686acbe7da1b"/>
              <Part Type="strPunktas" Nr="11" Abbr="16 str. 4 d. 11 p." DocPartId="7faf06e605044277bb12cef3d3859305" PartId="ca20091c9e78460aa8aee0360f1e86f1"/>
              <Part Type="strPunktas" Nr="12" Abbr="16 str. 4 d. 12 p." DocPartId="b3159754ac6c4590a72845bb49d2897a" PartId="79d219fd7101444da226bc3f7c5712de"/>
            </Part>
            <Part Type="strDalis" Nr="5" Abbr="16 str. 5 d." DocPartId="eea95f88fbae4d9285f8d43d3a434cac" PartId="2dac35de1a3a47728f51d6beed707956">
              <Part Type="strPunktas" Nr="1" Abbr="16 str. 5 d. 1 p." DocPartId="9bcddeb445c04f65bef5f0a4ff8874b9" PartId="0c683798b1af4f23a9a01700252e2f1b"/>
              <Part Type="strPunktas" Nr="2" Abbr="16 str. 5 d. 2 p." DocPartId="cf434bb5ae9648e78660543cefc8d9ed" PartId="f4a6333d46424d0e8acdefeeaf4bfb21"/>
              <Part Type="strPunktas" Nr="3" Abbr="16 str. 5 d. 3 p." DocPartId="3661dfefd6f345888a0c39bcbe702fe9" PartId="06bac5590d0e490391befa5314ecb4c2"/>
              <Part Type="strPunktas" Nr="4" Abbr="16 str. 5 d. 4 p." DocPartId="a3cdfac2729a41319c00ade801e8a033" PartId="8a35ee56d546455aaa92688255ed5a7f"/>
              <Part Type="strPunktas" Nr="5" Abbr="16 str. 5 d. 5 p." DocPartId="84a7f2031dc54606b4efe2c8056784e9" PartId="680b437d24154b1e8448eed8fa649cae"/>
            </Part>
            <Part Type="strDalis" Nr="6" Abbr="16 str. 6 d." DocPartId="5b581bbb53c04062bf0c8faf75658b6f" PartId="61c947ffbbce45148c608ecba16afa94"/>
          </Part>
        </Part>
      </Part>
    </Part>
    <Part Type="straipsnis" Nr="5" Abbr="5 str." Title="21 straipsnio papildymas 4 dalimi" DocPartId="f3e3171df3ce475182f2dc9443d9e9d3" PartId="606544fdac3947578c92b6ef4c066b0b">
      <Part Type="strDalis" Nr="1" Abbr="5 str. 1 d." DocPartId="23d70a5f15304827beef569831d97542" PartId="9eadb609f33b41c19e58cd02366a1c63">
        <Part Type="citata" DocPartId="6e10f3c30c7a4e619d676ff564709b5f" PartId="ad988ba2e4124e9da876167622399ad4">
          <Part Type="strDalis" Nr="4" Abbr="4 d." DocPartId="b0aae0abac67442288dce4b60e91c3f3" PartId="935a11bbc6c94ce8a2f851547bbfed74"/>
        </Part>
      </Part>
    </Part>
    <Part Type="straipsnis" Nr="6" Abbr="6 str." Title="31 straipsnio 2 dalies pakeitimas" DocPartId="7f901e3cd541402e89281317232c53c8" PartId="f1f10f1e1dfc48698967a38509921c33">
      <Part Type="strDalis" Nr="1" Abbr="6 str. 1 d." DocPartId="5502139e29a34b59abb4613833957935" PartId="3852cd1363ac48478d1efce3d49920e5">
        <Part Type="citata" DocPartId="454055b4f4b147428f9d73ff19cd74f7" PartId="b68d8a5321294b67b1c2ba9de2ab7385">
          <Part Type="strDalis" Nr="2" Abbr="2 d." DocPartId="0cff1ceb97c04c2fb4a7ddd8b5ba9dd5" PartId="ba2892b7a6464e89b9f58cb6ed7382b1"/>
        </Part>
      </Part>
    </Part>
    <Part Type="straipsnis" Nr="7" Abbr="7 str." Title="Įstatymo papildymas trečiuoju¹ skirsniu" DocPartId="00a9dc9d18b34fb7a3036788cbb97f1b" PartId="544bb4b34a254cd9b2ee6e8ad211606e">
      <Part Type="strDalis" Nr="1" Abbr="7 str. 1 d." DocPartId="a9dd020097ba41949dc5a699eb496778" PartId="5ae26fe34854478b84819dc964c14c95">
        <Part Type="citata" DocPartId="b4a93c61fa3a41dbb6d769fda3955d1c" PartId="f9ca58fa121a455788288b675afe5e85">
          <Part Type="skirsnis" Nr="3-1" Title="TARPTAUTINĖ DIZAINO REGISTRACIJA" DocPartId="bf83dd970ef5405e8cad39815a508fd9" PartId="524fa5f4c2044c36908469d3dae3fa7a">
            <Part Type="straipsnis" Nr="33-1" Abbr="33-1 str." Title="Tarptautinės dizaino registracijos galiojimas" DocPartId="616630b2f7ee429b86ae7d763a3525ed" PartId="ce7149fe3756405dbae8b817d373d7bf">
              <Part Type="strDalis" Nr="1" Abbr="33-1 str. 1 d." DocPartId="6ba7c3534dbd4032aae5b6ef7876d501" PartId="8849161d43974a478b1f04fb1c9de898"/>
              <Part Type="strDalis" Nr="2" Abbr="33-1 str. 2 d." DocPartId="5f16e2929c1347208105337418d380cd" PartId="48937982a7ef4d05b9dd5f5035f12d24"/>
              <Part Type="strDalis" Nr="3" Abbr="33-1 str. 3 d." DocPartId="ae671219efc34cbe929a8c7f0059fd34" PartId="e8d18d65e13e452dbbafc4377de98e88"/>
              <Part Type="strDalis" Nr="4" Abbr="33-1 str. 4 d." DocPartId="cf21a09b48fe4bd2be715233c8c69461" PartId="3cb8bc1f07bb4991afcad2207e8312bd"/>
            </Part>
            <Part Type="straipsnis" Nr="33-2" Abbr="33-2 str." Title="Tarptautinės dizaino registracijos negaliojimas" DocPartId="fd1e4282e66945ef82ce4eefbfa9977e" PartId="cd6d646198d242e685fb2960ff037f21">
              <Part Type="strDalis" Nr="1" Abbr="33-2 str. 1 d." DocPartId="11f059d7fc19492196edfe8e7defc263" PartId="febd2f46dd3447f29c41f7dd5125df9b"/>
              <Part Type="strDalis" Nr="2" Abbr="33-2 str. 2 d." DocPartId="b6fbba6ef18d4a8cbece1042e85f41f7" PartId="7338126f152a404bb67e90aacfcbef76"/>
              <Part Type="strDalis" Nr="3" Abbr="33-2 str. 3 d." DocPartId="04d9f08e08d54ff59bdedb70775d0306" PartId="5bf3d647ad22440dae6377f2c399648c"/>
            </Part>
            <Part Type="straipsnis" Nr="33-3" Abbr="33-3 str." Title="Tarptautinės paraiškos padavimas" DocPartId="8c641318dd4d41ecbb7fd32f75524840" PartId="c03fe86377be49a5992c6ad11e13664a">
              <Part Type="strDalis" Nr="1" Abbr="33-3 str. 1 d." DocPartId="7ba3d49ac8a743cd900b78a594f011a6" PartId="3f37c5e1ff364a5da425d5cdf6b6fa4b"/>
              <Part Type="strDalis" Nr="2" Abbr="33-3 str. 2 d." DocPartId="7e1232ff13d44fa4b6a09fc96bf8ae41" PartId="b8d03a7ba311452e9342b29463d62420"/>
              <Part Type="strDalis" Nr="3" Abbr="33-3 str. 3 d." DocPartId="92a9c18a281141c884dfb6de9cc05133" PartId="b375408408fd420596dbfbc38ece436e"/>
              <Part Type="strDalis" Nr="4" Abbr="33-3 str. 4 d." DocPartId="890f8bbd85fd4f569adb503da79aaa18" PartId="a6860bc03aa34172a338b1d943b9e94f"/>
            </Part>
            <Part Type="straipsnis" Nr="33-4" Abbr="33-4 str." Title="Specialiosios nuostatos, taikomos tarptautinei dizaino registracijai" DocPartId="b6e3d960e41546a9bcf56d6b9dfbb1d0" PartId="9446b5c8fba541b59e6d6248cc7da5be">
              <Part Type="strDalis" Nr="1" Abbr="33-4 str. 1 d." DocPartId="4d73377e7f5347bb96942813f1755692" PartId="7ea724e4bff647c09dc14bbd94239a32"/>
              <Part Type="strDalis" Nr="2" Abbr="33-4 str. 2 d." DocPartId="d46b00e8701f41ec87a903a7d1ce3059" PartId="3c9ae86138b64bafbf3d98122fc126c9"/>
              <Part Type="strDalis" Nr="3" Abbr="33-4 str. 3 d." DocPartId="4552fc77623a461cb74748fb1c9f64d4" PartId="9e308a4626a44834b045e9ac87f91662"/>
              <Part Type="strDalis" Nr="4" Abbr="33-4 str. 4 d." DocPartId="d7bd84f0debd4051ae523218226b5e2f" PartId="2734a53862d4413984f09f7e75ca6d09"/>
              <Part Type="strDalis" Nr="5" Abbr="33-4 str. 5 d." DocPartId="3c968a2a92f64d7ba29051d850674611" PartId="29c7db91e37840799065de3b769c143c"/>
              <Part Type="strDalis" Nr="6" Abbr="33-4 str. 6 d." DocPartId="adc8c16ec17f468bb6679807be9c1698" PartId="555ea598e5614aedb78e9041d3d39f50"/>
              <Part Type="strDalis" Nr="7" Abbr="33-4 str. 7 d." DocPartId="0ce443bf22d942328b1ab3d4551960b3" PartId="9b96f73128c249acb4631af45d82ba0b"/>
            </Part>
          </Part>
        </Part>
      </Part>
    </Part>
    <Part Type="straipsnis" Nr="8" Abbr="8 str." Title="35 straipsnio pakeitimas ir papildymas" DocPartId="ac7f7676d5e14a909e7e67bd9661df02" PartId="6c1cdf47e5104cdcb084deb6a9449897">
      <Part Type="strDalis" Nr="1" Abbr="8 str. 1 d." DocPartId="d493e58b042041e1945453c74d13e62d" PartId="cf158ac05fa941dcb2e9a3d2e60bac02">
        <Part Type="citata" DocPartId="3a4b058a297f4182b5a390b8d0b3836a" PartId="5e0365459a6446e4a45e07305ae9db68">
          <Part Type="strDalis" Nr="3" Abbr="3 d." DocPartId="77c846f9534f46ec8b7ddf58ae2f2311" PartId="eb727dd8db604281b112f072688bf648"/>
        </Part>
      </Part>
      <Part Type="strDalis" Nr="2" Abbr="8 str. 2 d." DocPartId="f4705444000e4287a615ed9bb7c93fcd" PartId="c46d2e5aaa4c4243bc61c03b773c589d">
        <Part Type="citata" DocPartId="1714ac2bc75c41bbac6862d16de2ecf5" PartId="a683a23da09f45afb2de6d5d2bb63a49">
          <Part Type="strDalis" Nr="4" Abbr="4 d." DocPartId="d053fccd69df4ce1b64429a58e6a4984" PartId="2a619e399a0b4a51965a6677f516a125"/>
        </Part>
      </Part>
      <Part Type="strDalis" Nr="3" Abbr="8 str. 3 d." DocPartId="738070dd2e0d43d08bbe11d9be637ef1" PartId="450e8c35ab294624bd203bc37773a0c6"/>
      <Part Type="strDalis" Nr="4" Abbr="8 str. 4 d." DocPartId="db003ea075ed4869badd6b9b9b78e610" PartId="6ac60af59e79489c8a3d551bb340457d">
        <Part Type="citata" DocPartId="9eb59756c8f14e6d86b54bf69ca80c92" PartId="a2ac255d61574f5c8b3c8c3173210817">
          <Part Type="strDalis" Nr="6" Abbr="6 d." DocPartId="572a76837f2d424da8865b34c08706a8" PartId="e6a197628e3f495794c5e7333060965f"/>
        </Part>
      </Part>
    </Part>
    <Part Type="straipsnis" Nr="9" Abbr="9 str." Title="44 straipsnio 1 ir 6 punktų pakeitimas" DocPartId="a383e50972cf4965ae811925a59d3692" PartId="144e8a136fcb483ba1c60c3d6b9a0861">
      <Part Type="strDalis" Nr="1" Abbr="9 str. 1 d." DocPartId="913996264246443ea4e9b95ba6dd7bff" PartId="6e1a3097f61c48448946671fae72a880">
        <Part Type="citata" DocPartId="efb06d4241f949d29464aa20769f3afb" PartId="51bf848249754a8fb530dfa6d1d641f3">
          <Part Type="strPunktas" Nr="1" Abbr="1 p." DocPartId="8481d2d8d09c4b4aaba8330a37c4d16a" PartId="f5b9f92dabd84ca890712abf36f60633"/>
        </Part>
      </Part>
      <Part Type="strDalis" Nr="2" Abbr="9 str. 2 d." DocPartId="b772429d8be745988fe252ad678338b3" PartId="096df91fc6af42cc983b9a695f8cb0ab">
        <Part Type="citata" DocPartId="2a8dbe8832454d6e837300b87f688683" PartId="e07b48f27502411b9e361e6993214fc1">
          <Part Type="strPunktas" Nr="6" Abbr="6 p." DocPartId="411541956a744c0686ec5b2cf837eeaa" PartId="c6bef87a8a8b4c0f96f49db34583130e"/>
        </Part>
      </Part>
    </Part>
    <Part Type="straipsnis" Nr="10" Abbr="10 str." Title="Įstatymo įsigaliojimas" DocPartId="843d3fe9253c4cd0994e93c64703af5d" PartId="655f51fcb0444304afcbe662ca8460c5">
      <Part Type="strDalis" Nr="1" Abbr="10 str. 1 d." DocPartId="a49f93182467464ea79d1550baf2472e" PartId="cc172ce8be104edcbe57288d6f9bba6a"/>
    </Part>
    <Part Type="straipsnis" Nr="11" Abbr="11 str." Title="Pasiūlymai Vyriausybei ir Valstybiniam patentų biurui" DocPartId="331410f3778f4e26903887e2c0f82b4c" PartId="cbf1ee5f486740faa1db6e24d5e51ec3">
      <Part Type="strDalis" Nr="1" Abbr="11 str. 1 d." DocPartId="52e53dd031c24f8db2cbd94863e224a2" PartId="6815a1bcd822466a8ce86ab020c22de4"/>
    </Part>
    <Part Type="signatura" DocPartId="0e33eca400534c43a4fa34f7df5c653c" PartId="59bce768a0ec4f9aa889a9166c5abf22"/>
  </Part>
</Parts>
</file>

<file path=customXml/itemProps1.xml><?xml version="1.0" encoding="utf-8"?>
<ds:datastoreItem xmlns:ds="http://schemas.openxmlformats.org/officeDocument/2006/customXml" ds:itemID="{DC7E1ECE-75F1-418D-BD58-FE088C51A1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8954</Words>
  <Characters>5105</Characters>
  <Application>Microsoft Office Word</Application>
  <DocSecurity>0</DocSecurity>
  <Lines>42</Lines>
  <Paragraphs>28</Paragraphs>
  <ScaleCrop>false</ScaleCrop>
  <Company/>
  <LinksUpToDate>false</LinksUpToDate>
  <CharactersWithSpaces>14031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DIZAINO ĮSTATYMO 2, 3, 10, 16, 21, 31, 35, 44 STRAIPSNIŲ</dc:title>
  <dc:creator>Rima</dc:creator>
  <cp:lastModifiedBy>TRAPINSKIENĖ Aušrinė</cp:lastModifiedBy>
  <cp:revision>3</cp:revision>
  <dcterms:created xsi:type="dcterms:W3CDTF">2015-09-20T11:46:00Z</dcterms:created>
  <dcterms:modified xsi:type="dcterms:W3CDTF">2017-04-12T13:24:00Z</dcterms:modified>
</cp:coreProperties>
</file>