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0a4869ccfdc4db4b9172641402e8ffe"/>
        <w:id w:val="-1134567973"/>
        <w:lock w:val="sdtLocked"/>
      </w:sdtPr>
      <w:sdtEndPr/>
      <w:sdtContent>
        <w:p w14:paraId="31BA3B8B" w14:textId="544EE216" w:rsidR="008A7854" w:rsidRDefault="006C7EC5" w:rsidP="006C7EC5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  <w:r>
            <w:rPr>
              <w:b/>
              <w:lang w:eastAsia="lt-LT"/>
            </w:rPr>
            <w:pict w14:anchorId="31BA3C47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7" type="#_x0000_t201" style="position:absolute;left:0;text-align:left;margin-left:-85.05pt;margin-top:-56.7pt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3" w:shapeid="_x0000_s1027"/>
            </w:pict>
          </w:r>
          <w:r>
            <w:rPr>
              <w:b/>
            </w:rPr>
            <w:t>LIETUVOS RESPUBLIKOS SOCIALINĖS APSAUGOS IR DARBO MINISTRAS</w:t>
          </w:r>
        </w:p>
        <w:p w14:paraId="31BA3B8C" w14:textId="77777777" w:rsidR="008A7854" w:rsidRDefault="008A7854">
          <w:pPr>
            <w:jc w:val="center"/>
          </w:pPr>
        </w:p>
        <w:p w14:paraId="31BA3B8D" w14:textId="77777777" w:rsidR="008A7854" w:rsidRDefault="006C7EC5">
          <w:pPr>
            <w:jc w:val="center"/>
            <w:rPr>
              <w:b/>
            </w:rPr>
          </w:pPr>
          <w:r>
            <w:rPr>
              <w:b/>
            </w:rPr>
            <w:t>Į S A K Y M A S</w:t>
          </w:r>
        </w:p>
        <w:p w14:paraId="31BA3B8E" w14:textId="77777777" w:rsidR="008A7854" w:rsidRDefault="006C7EC5">
          <w:pPr>
            <w:jc w:val="center"/>
            <w:rPr>
              <w:b/>
            </w:rPr>
          </w:pPr>
          <w:r>
            <w:rPr>
              <w:b/>
            </w:rPr>
            <w:t>DĖL SOCIALINĖS APSAUGOS IR DARBO MINISTRO 2006 M. BALANDŽIO 5 D. ĮSAKYMO NR. A1-94 „DĖL ASMENS (ŠEIMOS) SOCIALINIŲ PASLAUGŲ POREIKIO NUSTATYMO I</w:t>
          </w:r>
          <w:r>
            <w:rPr>
              <w:b/>
            </w:rPr>
            <w:t>R SKYRIMO TVARKOS APRAŠO IR SENYVO AMŽIAUS ASMENS BEI SUAUGUSIO ASMENS SU NEGALIA SOCIALINĖS GLOBOS POREIKIO NUSTATYMO METODIKOS PATVIRTINIMO“ PAKEITIMO</w:t>
          </w:r>
        </w:p>
        <w:p w14:paraId="31BA3B8F" w14:textId="77777777" w:rsidR="008A7854" w:rsidRDefault="008A7854">
          <w:pPr>
            <w:jc w:val="center"/>
          </w:pPr>
        </w:p>
        <w:p w14:paraId="31BA3B90" w14:textId="77777777" w:rsidR="008A7854" w:rsidRDefault="006C7EC5">
          <w:pPr>
            <w:jc w:val="center"/>
          </w:pPr>
          <w:r>
            <w:t>2006 m. spalio 18 d. Nr. A1-290</w:t>
          </w:r>
        </w:p>
        <w:p w14:paraId="31BA3B91" w14:textId="77777777" w:rsidR="008A7854" w:rsidRDefault="006C7EC5">
          <w:pPr>
            <w:jc w:val="center"/>
          </w:pPr>
          <w:r>
            <w:t>Vilnius</w:t>
          </w:r>
        </w:p>
        <w:p w14:paraId="31BA3B92" w14:textId="77777777" w:rsidR="008A7854" w:rsidRDefault="008A7854">
          <w:pPr>
            <w:ind w:firstLine="709"/>
            <w:jc w:val="both"/>
          </w:pPr>
        </w:p>
        <w:p w14:paraId="67069B88" w14:textId="77777777" w:rsidR="006C7EC5" w:rsidRDefault="006C7EC5">
          <w:pPr>
            <w:ind w:firstLine="709"/>
            <w:jc w:val="both"/>
          </w:pPr>
        </w:p>
        <w:sdt>
          <w:sdtPr>
            <w:alias w:val="pastraipa"/>
            <w:tag w:val="part_100f614f33614c33aaaed3dbb8772b4f"/>
            <w:id w:val="829795241"/>
            <w:lock w:val="sdtLocked"/>
          </w:sdtPr>
          <w:sdtEndPr/>
          <w:sdtContent>
            <w:p w14:paraId="31BA3B93" w14:textId="77777777" w:rsidR="008A7854" w:rsidRDefault="006C7EC5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rPr>
                  <w:spacing w:val="60"/>
                </w:rPr>
                <w:t>Pakeičiu</w:t>
              </w:r>
              <w:r>
                <w:t xml:space="preserve"> Senyvo amžiaus asmens bei suaugusio asmens su negali</w:t>
              </w:r>
              <w:r>
                <w:t>a socialinės globos poreikio nustatymo metodiką, patvirtintą socialinės apsaugos ir darbo ministro 2006 m. balandžio 5 d. įsakymu Nr. A1-94 „Dėl Asmens (šeimos) socialinių paslaugų poreikio nustatymo ir skyrimo tvarkos aprašo ir Senyvo amžiaus asmens bei s</w:t>
              </w:r>
              <w:r>
                <w:t xml:space="preserve">uaugusio asmens su negalia socialinės globos poreikio nustatymo metodikos patvirtinimo“ (Žin., 2006,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43-1571</w:t>
                </w:r>
              </w:hyperlink>
              <w:r>
                <w:t>):</w:t>
              </w:r>
            </w:p>
          </w:sdtContent>
        </w:sdt>
        <w:sdt>
          <w:sdtPr>
            <w:alias w:val="1 p."/>
            <w:tag w:val="part_082a8041b4374769881ce9c50a0abaeb"/>
            <w:id w:val="-1544053848"/>
            <w:lock w:val="sdtLocked"/>
          </w:sdtPr>
          <w:sdtEndPr/>
          <w:sdtContent>
            <w:p w14:paraId="31BA3B94" w14:textId="77777777" w:rsidR="008A7854" w:rsidRDefault="006C7EC5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082a8041b4374769881ce9c50a0abaeb"/>
                  <w:id w:val="-448400383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Išdėstau 1 priedo I skirsnio paskutinę pastraipą taip:</w:t>
              </w:r>
            </w:p>
            <w:sdt>
              <w:sdtPr>
                <w:alias w:val="citata"/>
                <w:tag w:val="part_5f14d5aba95b4f269756f8c5fde76aad"/>
                <w:id w:val="-396053525"/>
                <w:lock w:val="sdtLocked"/>
              </w:sdtPr>
              <w:sdtEndPr/>
              <w:sdtContent>
                <w:sdt>
                  <w:sdtPr>
                    <w:alias w:val="pastraipa"/>
                    <w:tag w:val="part_0ae3f0300ab24564acffd7704d18feca"/>
                    <w:id w:val="1677537898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31BA3B95" w14:textId="4B0C4D50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„Socialinis savarankiškumas:</w:t>
                      </w:r>
                    </w:p>
                    <w:p w14:paraId="31BA3B96" w14:textId="4A765174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nuo 72 iki 30 balų – savarankiškas;</w:t>
                      </w:r>
                    </w:p>
                    <w:p w14:paraId="31BA3B97" w14:textId="5F410B50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nuo 30 iki -30 balų – iš dalies savarankiškas;</w:t>
                      </w:r>
                    </w:p>
                    <w:p w14:paraId="31BA3B98" w14:textId="0C238A1E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nuo -30 iki -77 – nesavarankiškas“.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6042b054d0041399c21846536f3f76f"/>
            <w:id w:val="1633828283"/>
            <w:lock w:val="sdtLocked"/>
          </w:sdtPr>
          <w:sdtEndPr/>
          <w:sdtContent>
            <w:p w14:paraId="31BA3B99" w14:textId="77777777" w:rsidR="008A7854" w:rsidRDefault="006C7EC5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26042b054d0041399c21846536f3f76f"/>
                  <w:id w:val="-567653840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 xml:space="preserve">. Išdėstau 1 priedo II skirsnio paskutinę pastraipą taip: </w:t>
              </w:r>
            </w:p>
            <w:sdt>
              <w:sdtPr>
                <w:alias w:val="citata"/>
                <w:tag w:val="part_40efafe9fd724594a7ef296351c0b4c9"/>
                <w:id w:val="-1536888667"/>
                <w:lock w:val="sdtLocked"/>
              </w:sdtPr>
              <w:sdtEndPr/>
              <w:sdtContent>
                <w:sdt>
                  <w:sdtPr>
                    <w:alias w:val="pastraipa"/>
                    <w:tag w:val="part_b7d78c9037eb4b85b20f057883a4e260"/>
                    <w:id w:val="-1272936743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31BA3B9A" w14:textId="48FE2CFB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„Fizinis savarankiškumas:</w:t>
                      </w:r>
                    </w:p>
                    <w:p w14:paraId="31BA3B9B" w14:textId="0F2B2B2D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nuo 60</w:t>
                      </w:r>
                      <w:r>
                        <w:t xml:space="preserve"> iki 30 balų – savarankiškas;</w:t>
                      </w:r>
                    </w:p>
                    <w:p w14:paraId="31BA3B9C" w14:textId="2EE41A6D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nuo 30 iki -20 balų – iš dalies savarankiškas;</w:t>
                      </w:r>
                    </w:p>
                    <w:p w14:paraId="31BA3B9D" w14:textId="2C172675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nuo -20 iki -60 balų – nesavarankiškas.“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5f8f172cb34a4ea1bb9406572d493a58"/>
            <w:id w:val="1821537003"/>
            <w:lock w:val="sdtLocked"/>
          </w:sdtPr>
          <w:sdtEndPr/>
          <w:sdtContent>
            <w:p w14:paraId="31BA3B9E" w14:textId="77777777" w:rsidR="008A7854" w:rsidRDefault="006C7EC5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5f8f172cb34a4ea1bb9406572d493a58"/>
                  <w:id w:val="-2093618013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 Išdėstau 1 priedo 25 punktą taip:</w:t>
              </w:r>
            </w:p>
            <w:sdt>
              <w:sdtPr>
                <w:alias w:val="citata"/>
                <w:tag w:val="part_c9ca646b75ce4090af322d9583fa676c"/>
                <w:id w:val="-391963328"/>
                <w:lock w:val="sdtLocked"/>
              </w:sdtPr>
              <w:sdtEndPr/>
              <w:sdtContent>
                <w:sdt>
                  <w:sdtPr>
                    <w:alias w:val="25 p."/>
                    <w:tag w:val="part_e7dbf48b8d554660af37832acf17ea29"/>
                    <w:id w:val="1513868858"/>
                    <w:lock w:val="sdtLocked"/>
                  </w:sdtPr>
                  <w:sdtEndPr/>
                  <w:sdtContent>
                    <w:p w14:paraId="31BA3B9F" w14:textId="77777777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e7dbf48b8d554660af37832acf17ea29"/>
                          <w:id w:val="-1855636805"/>
                          <w:lock w:val="sdtLocked"/>
                        </w:sdtPr>
                        <w:sdtEndPr/>
                        <w:sdtContent>
                          <w:r>
                            <w:t>25</w:t>
                          </w:r>
                        </w:sdtContent>
                      </w:sdt>
                      <w:r>
                        <w:t>. Nustatytas asmens nesavarankiškumo lygis:</w:t>
                      </w:r>
                    </w:p>
                    <w:sdt>
                      <w:sdtPr>
                        <w:alias w:val="25.1 p."/>
                        <w:tag w:val="part_b40335982cfa4ce080e626b43d28feb6"/>
                        <w:id w:val="1998378513"/>
                        <w:lock w:val="sdtLocked"/>
                      </w:sdtPr>
                      <w:sdtEndPr/>
                      <w:sdtContent>
                        <w:p w14:paraId="31BA3BA0" w14:textId="77777777" w:rsidR="008A7854" w:rsidRDefault="006C7EC5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</w:pPr>
                          <w:sdt>
                            <w:sdtPr>
                              <w:alias w:val="Numeris"/>
                              <w:tag w:val="nr_b40335982cfa4ce080e626b43d28feb6"/>
                              <w:id w:val="1846675629"/>
                              <w:lock w:val="sdtLocked"/>
                            </w:sdtPr>
                            <w:sdtEndPr/>
                            <w:sdtContent>
                              <w:r>
                                <w:t>25.1</w:t>
                              </w:r>
                            </w:sdtContent>
                          </w:sdt>
                          <w:r>
                            <w:t xml:space="preserve">. dalinis nesavarankiškumas, kai </w:t>
                          </w:r>
                          <w:r>
                            <w:t>asmeniui nustatyta:</w:t>
                          </w:r>
                        </w:p>
                        <w:sdt>
                          <w:sdtPr>
                            <w:alias w:val="25.1.1 p."/>
                            <w:tag w:val="part_348ccfa1c9da427189f435d96ae6cb4d"/>
                            <w:id w:val="452676133"/>
                            <w:lock w:val="sdtLocked"/>
                          </w:sdtPr>
                          <w:sdtEndPr/>
                          <w:sdtContent>
                            <w:p w14:paraId="31BA3BA1" w14:textId="77777777" w:rsidR="008A7854" w:rsidRDefault="006C7EC5">
                              <w:pPr>
                                <w:widowControl w:val="0"/>
                                <w:shd w:val="clear" w:color="auto" w:fill="FFFFFF"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348ccfa1c9da427189f435d96ae6cb4d"/>
                                  <w:id w:val="63221863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25.1.1</w:t>
                                  </w:r>
                                </w:sdtContent>
                              </w:sdt>
                              <w:r>
                                <w:t>. fizinis savarankiškumas (nuo 60 iki 30 balų) ir socialinis dalinis savarankiškumas (nuo 30 iki -30 balų);</w:t>
                              </w:r>
                            </w:p>
                          </w:sdtContent>
                        </w:sdt>
                        <w:sdt>
                          <w:sdtPr>
                            <w:alias w:val="25.1.2 p."/>
                            <w:tag w:val="part_8a6869f59e8e45cbb6d18c9143bb6f12"/>
                            <w:id w:val="-925948313"/>
                            <w:lock w:val="sdtLocked"/>
                          </w:sdtPr>
                          <w:sdtEndPr/>
                          <w:sdtContent>
                            <w:p w14:paraId="31BA3BA2" w14:textId="77777777" w:rsidR="008A7854" w:rsidRDefault="006C7EC5">
                              <w:pPr>
                                <w:widowControl w:val="0"/>
                                <w:shd w:val="clear" w:color="auto" w:fill="FFFFFF"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8a6869f59e8e45cbb6d18c9143bb6f12"/>
                                  <w:id w:val="-129158043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25.1.2</w:t>
                                  </w:r>
                                </w:sdtContent>
                              </w:sdt>
                              <w:r>
                                <w:t>. fizinis dalinis savarankiškumas (nuo 30 iki -20 balų) ir socialinis savarankiškumas (nuo 72 iki 30 balų);</w:t>
                              </w:r>
                            </w:p>
                          </w:sdtContent>
                        </w:sdt>
                        <w:sdt>
                          <w:sdtPr>
                            <w:alias w:val="25.1.3 p."/>
                            <w:tag w:val="part_72a428a0c0144ef29876cdbd7c435abf"/>
                            <w:id w:val="-1360578837"/>
                            <w:lock w:val="sdtLocked"/>
                          </w:sdtPr>
                          <w:sdtEndPr/>
                          <w:sdtContent>
                            <w:p w14:paraId="31BA3BA3" w14:textId="77777777" w:rsidR="008A7854" w:rsidRDefault="006C7EC5">
                              <w:pPr>
                                <w:widowControl w:val="0"/>
                                <w:shd w:val="clear" w:color="auto" w:fill="FFFFFF"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72a428a0c0144ef29876cdbd7c435abf"/>
                                  <w:id w:val="-179095700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25.1.3</w:t>
                                  </w:r>
                                </w:sdtContent>
                              </w:sdt>
                              <w:r>
                                <w:t>. fizinis dalinis savarankiškumas (nuo 30 iki -20 balų) ir socialinis dalinis savarankiškumas (nuo 30 iki -30 balų);</w:t>
                              </w:r>
                            </w:p>
                          </w:sdtContent>
                        </w:sdt>
                        <w:sdt>
                          <w:sdtPr>
                            <w:alias w:val="25.1.4 p."/>
                            <w:tag w:val="part_479fe4943d504ed7ac6d653bdbb8c4e5"/>
                            <w:id w:val="344141517"/>
                            <w:lock w:val="sdtLocked"/>
                          </w:sdtPr>
                          <w:sdtEndPr/>
                          <w:sdtContent>
                            <w:p w14:paraId="31BA3BA4" w14:textId="77777777" w:rsidR="008A7854" w:rsidRDefault="006C7EC5">
                              <w:pPr>
                                <w:widowControl w:val="0"/>
                                <w:shd w:val="clear" w:color="auto" w:fill="FFFFFF"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479fe4943d504ed7ac6d653bdbb8c4e5"/>
                                  <w:id w:val="40812718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25.1.4</w:t>
                                  </w:r>
                                </w:sdtContent>
                              </w:sdt>
                              <w:r>
                                <w:t>. fizinis dalinis savarankiškumas (nuo 30 iki - 20 balų) ir socialinis nesavarankiškumas (nuo -30 iki -77 balų);</w:t>
                              </w:r>
                            </w:p>
                          </w:sdtContent>
                        </w:sdt>
                        <w:sdt>
                          <w:sdtPr>
                            <w:alias w:val="25.1.5 p."/>
                            <w:tag w:val="part_c5dbfd3735a84478a99a3839fda2166b"/>
                            <w:id w:val="1715011592"/>
                            <w:lock w:val="sdtLocked"/>
                          </w:sdtPr>
                          <w:sdtEndPr/>
                          <w:sdtContent>
                            <w:p w14:paraId="31BA3BA5" w14:textId="77777777" w:rsidR="008A7854" w:rsidRDefault="006C7EC5">
                              <w:pPr>
                                <w:widowControl w:val="0"/>
                                <w:shd w:val="clear" w:color="auto" w:fill="FFFFFF"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c5dbfd3735a84478a99a3839fda2166b"/>
                                  <w:id w:val="-79012562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25.1.5</w:t>
                                  </w:r>
                                </w:sdtContent>
                              </w:sdt>
                              <w:r>
                                <w:t>. fizinis nesavarankiškumas (nuo -20 iki -60 balų) ir socialinis dalinis savarankiškumas (nuo 30 iki -30 balų);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25.2 p."/>
                        <w:tag w:val="part_e1cec3a3241f4314837c31f845a5d880"/>
                        <w:id w:val="209084784"/>
                        <w:lock w:val="sdtLocked"/>
                      </w:sdtPr>
                      <w:sdtEndPr/>
                      <w:sdtContent>
                        <w:p w14:paraId="31BA3BA6" w14:textId="77777777" w:rsidR="008A7854" w:rsidRDefault="006C7EC5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</w:pPr>
                          <w:sdt>
                            <w:sdtPr>
                              <w:alias w:val="Numeris"/>
                              <w:tag w:val="nr_e1cec3a3241f4314837c31f845a5d880"/>
                              <w:id w:val="-1275778690"/>
                              <w:lock w:val="sdtLocked"/>
                            </w:sdtPr>
                            <w:sdtEndPr/>
                            <w:sdtContent>
                              <w:r>
                                <w:t>25.2</w:t>
                              </w:r>
                            </w:sdtContent>
                          </w:sdt>
                          <w:r>
                            <w:t>. visiškas nesavarankiškumas, kai asmeniui nustatytas fizinis nesavarankiškumas (nuo -20 iki -60 balų) ir socialinis nesavarankiškum</w:t>
                          </w:r>
                          <w:r>
                            <w:t>as (nuo -30 iki -77 balų).“</w:t>
                          </w:r>
                        </w:p>
                        <w:p w14:paraId="31BA3BA7" w14:textId="77777777" w:rsidR="008A7854" w:rsidRDefault="006C7EC5">
                          <w:pPr>
                            <w:ind w:firstLine="709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p."/>
            <w:tag w:val="part_09045e53685a4cfeae7a22713608a425"/>
            <w:id w:val="298502542"/>
            <w:lock w:val="sdtLocked"/>
          </w:sdtPr>
          <w:sdtEndPr/>
          <w:sdtContent>
            <w:p w14:paraId="31BA3BA8" w14:textId="77777777" w:rsidR="008A7854" w:rsidRDefault="006C7EC5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09045e53685a4cfeae7a22713608a425"/>
                  <w:id w:val="179011561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>. Išdėstau 1 priedo 27 punktą taip:</w:t>
              </w:r>
            </w:p>
            <w:sdt>
              <w:sdtPr>
                <w:alias w:val="citata"/>
                <w:tag w:val="part_8d44b39e7438431cb81b87ed4c539cd8"/>
                <w:id w:val="492535142"/>
                <w:lock w:val="sdtLocked"/>
              </w:sdtPr>
              <w:sdtEndPr/>
              <w:sdtContent>
                <w:sdt>
                  <w:sdtPr>
                    <w:alias w:val="27 p."/>
                    <w:tag w:val="part_2df30a588d7e46f29298fec98e7327aa"/>
                    <w:id w:val="30623415"/>
                    <w:lock w:val="sdtLocked"/>
                  </w:sdtPr>
                  <w:sdtEndPr/>
                  <w:sdtContent>
                    <w:p w14:paraId="31BA3BA9" w14:textId="77777777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2df30a588d7e46f29298fec98e7327aa"/>
                          <w:id w:val="2092418985"/>
                          <w:lock w:val="sdtLocked"/>
                        </w:sdtPr>
                        <w:sdtEndPr/>
                        <w:sdtContent>
                          <w:r>
                            <w:t>27</w:t>
                          </w:r>
                        </w:sdtContent>
                      </w:sdt>
                      <w:r>
                        <w:t>. Rekomenduojamos socialinės paslaugos, atsižvelgiant į fizinį ir socialinį savarankiškumą (pabraukti):</w:t>
                      </w:r>
                    </w:p>
                    <w:p w14:paraId="31BA3BAA" w14:textId="77777777" w:rsidR="008A7854" w:rsidRDefault="008A7854">
                      <w:pPr>
                        <w:ind w:firstLine="709"/>
                        <w:jc w:val="both"/>
                      </w:pPr>
                    </w:p>
                    <w:tbl>
                      <w:tblPr>
                        <w:tblW w:w="9637" w:type="dxa"/>
                        <w:tblLayout w:type="fixed"/>
                        <w:tblCellMar>
                          <w:left w:w="40" w:type="dxa"/>
                          <w:right w:w="4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1735"/>
                        <w:gridCol w:w="2634"/>
                        <w:gridCol w:w="2634"/>
                        <w:gridCol w:w="2634"/>
                      </w:tblGrid>
                      <w:tr w:rsidR="008A7854" w14:paraId="31BA3BAD" w14:textId="77777777">
                        <w:trPr>
                          <w:cantSplit/>
                          <w:trHeight w:val="20"/>
                        </w:trPr>
                        <w:tc>
                          <w:tcPr>
                            <w:tcW w:w="1620" w:type="dxa"/>
                            <w:vMerge w:val="restart"/>
                            <w:tcBorders>
                              <w:top w:val="single" w:sz="6" w:space="0" w:color="auto"/>
                              <w:left w:val="nil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BAB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</w:rPr>
                              <w:t>Socialinis savarankiškumas</w:t>
                            </w:r>
                          </w:p>
                        </w:tc>
                        <w:tc>
                          <w:tcPr>
                            <w:tcW w:w="7380" w:type="dxa"/>
                            <w:gridSpan w:val="3"/>
                            <w:tcBorders>
                              <w:top w:val="single" w:sz="6" w:space="0" w:color="auto"/>
                              <w:left w:val="single" w:sz="6" w:space="0" w:color="auto"/>
                              <w:right w:val="nil"/>
                            </w:tcBorders>
                            <w:shd w:val="clear" w:color="auto" w:fill="FFFFFF"/>
                          </w:tcPr>
                          <w:p w14:paraId="31BA3BAC" w14:textId="77777777" w:rsidR="008A7854" w:rsidRDefault="006C7EC5">
                            <w:pPr>
                              <w:shd w:val="clear" w:color="auto" w:fill="FFFFFF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</w:rPr>
                              <w:t>Fizinis savarankiškumas</w:t>
                            </w:r>
                          </w:p>
                        </w:tc>
                      </w:tr>
                      <w:tr w:rsidR="008A7854" w14:paraId="31BA3BB5" w14:textId="77777777">
                        <w:trPr>
                          <w:cantSplit/>
                          <w:trHeight w:val="20"/>
                        </w:trPr>
                        <w:tc>
                          <w:tcPr>
                            <w:tcW w:w="1620" w:type="dxa"/>
                            <w:vMerge/>
                            <w:tcBorders>
                              <w:left w:val="nil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BAE" w14:textId="77777777" w:rsidR="008A7854" w:rsidRDefault="008A7854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BAF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Savarankiškas</w:t>
                            </w:r>
                          </w:p>
                          <w:p w14:paraId="31BA3BB0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(nuo 60 iki 30 balų)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BB1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Iš dalies savarankiškas</w:t>
                            </w:r>
                          </w:p>
                          <w:p w14:paraId="31BA3BB2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(nuo 30 iki -20 balų)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right w:val="nil"/>
                            </w:tcBorders>
                            <w:shd w:val="clear" w:color="auto" w:fill="FFFFFF"/>
                          </w:tcPr>
                          <w:p w14:paraId="31BA3BB3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Nesavarankiškas</w:t>
                            </w:r>
                          </w:p>
                          <w:p w14:paraId="31BA3BB4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(nuo -20 iki -60 balų)</w:t>
                            </w:r>
                          </w:p>
                        </w:tc>
                      </w:tr>
                      <w:tr w:rsidR="008A7854" w14:paraId="31BA3BC3" w14:textId="77777777">
                        <w:trPr>
                          <w:cantSplit/>
                          <w:trHeight w:val="20"/>
                        </w:trPr>
                        <w:tc>
                          <w:tcPr>
                            <w:tcW w:w="1620" w:type="dxa"/>
                            <w:tcBorders>
                              <w:top w:val="single" w:sz="6" w:space="0" w:color="auto"/>
                              <w:left w:val="nil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BB6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lastRenderedPageBreak/>
                              <w:t>Savarankiškas</w:t>
                            </w:r>
                          </w:p>
                          <w:p w14:paraId="31BA3BB7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(nuo 72 iki 30 balų)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BB8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Savarankiškumo lygis nenustatomas.</w:t>
                            </w:r>
                          </w:p>
                          <w:p w14:paraId="31BA3BB9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Gali būti teikiamos bendrosios paslaugos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BBA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Savarankiškumo lygis nenustatomas.</w:t>
                            </w:r>
                          </w:p>
                          <w:p w14:paraId="31BA3BBB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1. </w:t>
                            </w:r>
                            <w:r>
                              <w:rPr>
                                <w:sz w:val="20"/>
                              </w:rPr>
                              <w:t>Bendrosios paslaugos (laisvalaikio užimtumas bendruomeninėse įstaigose).</w:t>
                            </w:r>
                          </w:p>
                          <w:p w14:paraId="31BA3BBC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 Socialinė priežiūra asmens namuose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right w:val="nil"/>
                            </w:tcBorders>
                            <w:shd w:val="clear" w:color="auto" w:fill="FFFFFF"/>
                          </w:tcPr>
                          <w:p w14:paraId="31BA3BBD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 Socialinė priežiūra asmens namuose.</w:t>
                            </w:r>
                          </w:p>
                          <w:p w14:paraId="31BA3BBE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 Socialinė priežiūra savarankiško gyvenimo namuose.</w:t>
                            </w:r>
                          </w:p>
                          <w:p w14:paraId="31BA3BBF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3. Dienos socialinė globa asmens namuose.</w:t>
                            </w:r>
                          </w:p>
                          <w:p w14:paraId="31BA3BC0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4. Dienos </w:t>
                            </w:r>
                            <w:r>
                              <w:rPr>
                                <w:sz w:val="20"/>
                              </w:rPr>
                              <w:t>socialinė globa institucijoje.</w:t>
                            </w:r>
                          </w:p>
                          <w:p w14:paraId="31BA3BC1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5. Trumpalaikė socialinė globa asmens namuose.</w:t>
                            </w:r>
                          </w:p>
                          <w:p w14:paraId="31BA3BC2" w14:textId="77777777" w:rsidR="008A7854" w:rsidRDefault="006C7EC5">
                            <w:pPr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6. Trumpalaikė socialinė globa institucijoje</w:t>
                            </w:r>
                          </w:p>
                        </w:tc>
                      </w:tr>
                      <w:tr w:rsidR="008A7854" w14:paraId="31BA3BD8" w14:textId="77777777">
                        <w:trPr>
                          <w:cantSplit/>
                          <w:trHeight w:val="20"/>
                        </w:trPr>
                        <w:tc>
                          <w:tcPr>
                            <w:tcW w:w="1620" w:type="dxa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BC4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Iš dalies savarankiškas</w:t>
                            </w:r>
                          </w:p>
                          <w:p w14:paraId="31BA3BC5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(nuo 30 iki -30 balų)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BC6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Savarankiškumo lygis</w:t>
                            </w:r>
                          </w:p>
                          <w:p w14:paraId="31BA3BC7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nenustatomas.</w:t>
                            </w:r>
                          </w:p>
                          <w:p w14:paraId="31BA3BC8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 Bendrosios paslaugos</w:t>
                            </w:r>
                          </w:p>
                          <w:p w14:paraId="31BA3BC9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(laisvalaikio užimtumas</w:t>
                            </w:r>
                          </w:p>
                          <w:p w14:paraId="31BA3BCA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bendruomeninėse įstaigose).</w:t>
                            </w:r>
                          </w:p>
                          <w:p w14:paraId="31BA3BCB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 Socialinė priežiūra</w:t>
                            </w:r>
                          </w:p>
                          <w:p w14:paraId="31BA3BCC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asmens namuose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BCD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 Bendrosios paslaugos (laisvalaikio užimtumas bendruomeninėse įstaigose).</w:t>
                            </w:r>
                          </w:p>
                          <w:p w14:paraId="31BA3BCE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 Socialinė priežiūra asmens namuose.</w:t>
                            </w:r>
                          </w:p>
                          <w:p w14:paraId="31BA3BCF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3. Socialinė priežiūra savarankiško gyvenimo namuose.</w:t>
                            </w:r>
                          </w:p>
                          <w:p w14:paraId="31BA3BD0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4. Dienos socialinė g</w:t>
                            </w:r>
                            <w:r>
                              <w:rPr>
                                <w:sz w:val="20"/>
                              </w:rPr>
                              <w:t>loba asmens namuose.</w:t>
                            </w:r>
                          </w:p>
                          <w:p w14:paraId="31BA3BD1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5. Dienos socialinė globa institucijoje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nil"/>
                            </w:tcBorders>
                            <w:shd w:val="clear" w:color="auto" w:fill="FFFFFF"/>
                          </w:tcPr>
                          <w:p w14:paraId="31BA3BD2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 Socialinė priežiūra savarankiško gyvenimo namuose.</w:t>
                            </w:r>
                          </w:p>
                          <w:p w14:paraId="31BA3BD3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 Dienos socialinė globa asmens namuose.</w:t>
                            </w:r>
                          </w:p>
                          <w:p w14:paraId="31BA3BD4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3. Dienos socialinė globa institucijoje.</w:t>
                            </w:r>
                          </w:p>
                          <w:p w14:paraId="31BA3BD5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4. Trumpalaikė socialinė globa asmens namuose.</w:t>
                            </w:r>
                          </w:p>
                          <w:p w14:paraId="31BA3BD6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5. </w:t>
                            </w:r>
                            <w:r>
                              <w:rPr>
                                <w:sz w:val="20"/>
                              </w:rPr>
                              <w:t>Trumpalaikė socialinė globa institucijoje.</w:t>
                            </w:r>
                          </w:p>
                          <w:p w14:paraId="31BA3BD7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6. Ilgalaikė socialinė globa institucijoje</w:t>
                            </w:r>
                          </w:p>
                        </w:tc>
                      </w:tr>
                      <w:tr w:rsidR="008A7854" w14:paraId="31BA3BEB" w14:textId="77777777">
                        <w:trPr>
                          <w:cantSplit/>
                          <w:trHeight w:val="20"/>
                        </w:trPr>
                        <w:tc>
                          <w:tcPr>
                            <w:tcW w:w="1620" w:type="dxa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BD9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Nesavarankiškas</w:t>
                            </w:r>
                          </w:p>
                          <w:p w14:paraId="31BA3BDA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(nuo -30 iki -77 balų)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BDB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Savarankiškumo lygis nenustatomas.</w:t>
                            </w:r>
                          </w:p>
                          <w:p w14:paraId="31BA3BDC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 Bendrosios paslaugos (laisvalaikio užimtumas bendruomeninėse įstaigose).</w:t>
                            </w:r>
                          </w:p>
                          <w:p w14:paraId="31BA3BDD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 Socialinė prieži</w:t>
                            </w:r>
                            <w:r>
                              <w:rPr>
                                <w:sz w:val="20"/>
                              </w:rPr>
                              <w:t>ūra asmens namuose.</w:t>
                            </w:r>
                          </w:p>
                          <w:p w14:paraId="31BA3BDE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3. Socialinė priežiūra savarankiško gyvenimo namuose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BDF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 Socialinė priežiūra asmens namuose.</w:t>
                            </w:r>
                          </w:p>
                          <w:p w14:paraId="31BA3BE0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 Socialinė priežiūra savarankiško gyvenimo namuose.</w:t>
                            </w:r>
                          </w:p>
                          <w:p w14:paraId="31BA3BE1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3. Dienos socialinė globa asmens namuose.</w:t>
                            </w:r>
                          </w:p>
                          <w:p w14:paraId="31BA3BE2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4. Dienos socialinė globa institucijoje.</w:t>
                            </w:r>
                          </w:p>
                          <w:p w14:paraId="31BA3BE3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5. </w:t>
                            </w:r>
                            <w:r>
                              <w:rPr>
                                <w:sz w:val="20"/>
                              </w:rPr>
                              <w:t>Trumpalaikė socialinė globa asmens namuose.</w:t>
                            </w:r>
                          </w:p>
                          <w:p w14:paraId="31BA3BE4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6. Trumpalaikė socialinė globa institucijoje.</w:t>
                            </w:r>
                          </w:p>
                          <w:p w14:paraId="31BA3BE5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7. Ilgalaikė socialinė globa institucijoje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nil"/>
                            </w:tcBorders>
                            <w:shd w:val="clear" w:color="auto" w:fill="FFFFFF"/>
                          </w:tcPr>
                          <w:p w14:paraId="31BA3BE6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 Dienos socialinė globa asmens namuose.</w:t>
                            </w:r>
                          </w:p>
                          <w:p w14:paraId="31BA3BE7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 Dienos socialinė globa institucijoje.</w:t>
                            </w:r>
                          </w:p>
                          <w:p w14:paraId="31BA3BE8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3. Trumpalaikė socialinė globa asmens na</w:t>
                            </w:r>
                            <w:r>
                              <w:rPr>
                                <w:sz w:val="20"/>
                              </w:rPr>
                              <w:t>muose.</w:t>
                            </w:r>
                          </w:p>
                          <w:p w14:paraId="31BA3BE9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4. Trumpalaikė socialinė globa institucijoje.</w:t>
                            </w:r>
                          </w:p>
                          <w:p w14:paraId="31BA3BEA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5. Ilgalaikė socialinė globa institucijoje</w:t>
                            </w:r>
                          </w:p>
                        </w:tc>
                      </w:tr>
                    </w:tbl>
                    <w:p w14:paraId="31BA3BEC" w14:textId="321BEF83" w:rsidR="008A7854" w:rsidRDefault="006C7EC5">
                      <w:pPr>
                        <w:ind w:firstLine="709"/>
                        <w:jc w:val="right"/>
                      </w:pPr>
                      <w:r>
                        <w:t>„.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c625d323b42743a1bc271bc44455ee6a"/>
            <w:id w:val="-489252583"/>
            <w:lock w:val="sdtLocked"/>
          </w:sdtPr>
          <w:sdtEndPr/>
          <w:sdtContent>
            <w:p w14:paraId="31BA3BED" w14:textId="77777777" w:rsidR="008A7854" w:rsidRDefault="006C7EC5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c625d323b42743a1bc271bc44455ee6a"/>
                  <w:id w:val="-1005132209"/>
                  <w:lock w:val="sdtLocked"/>
                </w:sdtPr>
                <w:sdtEndPr/>
                <w:sdtContent>
                  <w:r>
                    <w:t>5</w:t>
                  </w:r>
                </w:sdtContent>
              </w:sdt>
              <w:r>
                <w:t xml:space="preserve">. Išdėstau 2 priedo I skirsnio paskutinę pastraipą taip: </w:t>
              </w:r>
            </w:p>
            <w:sdt>
              <w:sdtPr>
                <w:alias w:val="citata"/>
                <w:tag w:val="part_e3932b41a48f4eaebcbd95adb1a0119d"/>
                <w:id w:val="-296692192"/>
                <w:lock w:val="sdtLocked"/>
              </w:sdtPr>
              <w:sdtEndPr/>
              <w:sdtContent>
                <w:sdt>
                  <w:sdtPr>
                    <w:alias w:val="pastraipa"/>
                    <w:tag w:val="part_0c2c8d51bbab45ed93a4480b608bbc73"/>
                    <w:id w:val="-1380394301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31BA3BEE" w14:textId="7FF78CAD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„Socialinis savarankiškumas:</w:t>
                      </w:r>
                    </w:p>
                    <w:p w14:paraId="31BA3BEF" w14:textId="1A1FA55B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nuo 90 iki 40 balų – savarankiškas;</w:t>
                      </w:r>
                    </w:p>
                    <w:p w14:paraId="31BA3BF0" w14:textId="1FDACF55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nuo 40 iki -20 balų –</w:t>
                      </w:r>
                      <w:r>
                        <w:t xml:space="preserve"> iš dalies savarankiškas;</w:t>
                      </w:r>
                    </w:p>
                    <w:p w14:paraId="31BA3BF1" w14:textId="4977F5DB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nuo -20 iki -85 – nesavarankiškas“.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0bba0e4bf87545a1bbff4a9092a6f1cb"/>
            <w:id w:val="1816445236"/>
            <w:lock w:val="sdtLocked"/>
          </w:sdtPr>
          <w:sdtEndPr/>
          <w:sdtContent>
            <w:p w14:paraId="31BA3BF2" w14:textId="77777777" w:rsidR="008A7854" w:rsidRDefault="006C7EC5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0bba0e4bf87545a1bbff4a9092a6f1cb"/>
                  <w:id w:val="-1014916778"/>
                  <w:lock w:val="sdtLocked"/>
                </w:sdtPr>
                <w:sdtEndPr/>
                <w:sdtContent>
                  <w:r>
                    <w:t>6</w:t>
                  </w:r>
                </w:sdtContent>
              </w:sdt>
              <w:r>
                <w:t xml:space="preserve">. Išdėstau 2 priedo II skirsnio paskutinę pastraipą taip: </w:t>
              </w:r>
            </w:p>
            <w:sdt>
              <w:sdtPr>
                <w:alias w:val="citata"/>
                <w:tag w:val="part_375cdf41a0044dd691092ac8ddb4e640"/>
                <w:id w:val="1985038723"/>
                <w:lock w:val="sdtLocked"/>
              </w:sdtPr>
              <w:sdtEndPr/>
              <w:sdtContent>
                <w:sdt>
                  <w:sdtPr>
                    <w:alias w:val="pastraipa"/>
                    <w:tag w:val="part_f8eedf06daeb4b5dae6e69aa739bd42f"/>
                    <w:id w:val="575712632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31BA3BF3" w14:textId="0A163629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„Fizinis savarankiškumas:</w:t>
                      </w:r>
                    </w:p>
                    <w:p w14:paraId="31BA3BF4" w14:textId="29FE7526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nuo 60 iki 30 balų – savarankiškas;</w:t>
                      </w:r>
                    </w:p>
                    <w:p w14:paraId="31BA3BF5" w14:textId="54570727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nuo 30 iki -20 balų – iš dalies savarankiškas;</w:t>
                      </w:r>
                    </w:p>
                    <w:p w14:paraId="31BA3BF6" w14:textId="26C68C3B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 xml:space="preserve">nuo -20 </w:t>
                      </w:r>
                      <w:r>
                        <w:t>iki -60 balų – nesavarankiškas.“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e2b625c05aed4402bdb971e11a262628"/>
            <w:id w:val="-1613889495"/>
            <w:lock w:val="sdtLocked"/>
          </w:sdtPr>
          <w:sdtEndPr/>
          <w:sdtContent>
            <w:p w14:paraId="31BA3BF7" w14:textId="77777777" w:rsidR="008A7854" w:rsidRDefault="006C7EC5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e2b625c05aed4402bdb971e11a262628"/>
                  <w:id w:val="1349290226"/>
                  <w:lock w:val="sdtLocked"/>
                </w:sdtPr>
                <w:sdtEndPr/>
                <w:sdtContent>
                  <w:r>
                    <w:t>7</w:t>
                  </w:r>
                </w:sdtContent>
              </w:sdt>
              <w:r>
                <w:t>. Išdėstau 2 priedo 27 punktą taip:</w:t>
              </w:r>
            </w:p>
            <w:sdt>
              <w:sdtPr>
                <w:alias w:val="citata"/>
                <w:tag w:val="part_01d1e3a9fec44747bd3cc3670207ee5d"/>
                <w:id w:val="-2067711907"/>
                <w:lock w:val="sdtLocked"/>
              </w:sdtPr>
              <w:sdtEndPr/>
              <w:sdtContent>
                <w:sdt>
                  <w:sdtPr>
                    <w:alias w:val="27 p."/>
                    <w:tag w:val="part_ed8eaebbed0643ae8ecb2d8d445fe8dd"/>
                    <w:id w:val="1020197658"/>
                    <w:lock w:val="sdtLocked"/>
                  </w:sdtPr>
                  <w:sdtEndPr/>
                  <w:sdtContent>
                    <w:p w14:paraId="31BA3BF8" w14:textId="77777777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ed8eaebbed0643ae8ecb2d8d445fe8dd"/>
                          <w:id w:val="297498058"/>
                          <w:lock w:val="sdtLocked"/>
                        </w:sdtPr>
                        <w:sdtEndPr/>
                        <w:sdtContent>
                          <w:r>
                            <w:t>27</w:t>
                          </w:r>
                        </w:sdtContent>
                      </w:sdt>
                      <w:r>
                        <w:t>. Nustatytas asmens nesavarankiškumo lygis:</w:t>
                      </w:r>
                    </w:p>
                    <w:sdt>
                      <w:sdtPr>
                        <w:alias w:val="27.1 p."/>
                        <w:tag w:val="part_7f47bc66fc13482b88a73f1a06eecfaa"/>
                        <w:id w:val="371192279"/>
                        <w:lock w:val="sdtLocked"/>
                      </w:sdtPr>
                      <w:sdtEndPr/>
                      <w:sdtContent>
                        <w:p w14:paraId="31BA3BF9" w14:textId="77777777" w:rsidR="008A7854" w:rsidRDefault="006C7EC5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</w:pPr>
                          <w:sdt>
                            <w:sdtPr>
                              <w:alias w:val="Numeris"/>
                              <w:tag w:val="nr_7f47bc66fc13482b88a73f1a06eecfaa"/>
                              <w:id w:val="339441957"/>
                              <w:lock w:val="sdtLocked"/>
                            </w:sdtPr>
                            <w:sdtEndPr/>
                            <w:sdtContent>
                              <w:r>
                                <w:t>27.1</w:t>
                              </w:r>
                            </w:sdtContent>
                          </w:sdt>
                          <w:r>
                            <w:t>. dalinis nesavarankiškumas, kai asmeniui nustatyta:</w:t>
                          </w:r>
                        </w:p>
                        <w:sdt>
                          <w:sdtPr>
                            <w:alias w:val="27.1.1 p."/>
                            <w:tag w:val="part_7a4a54b5de614ac69a93bca1488b6885"/>
                            <w:id w:val="1683784821"/>
                            <w:lock w:val="sdtLocked"/>
                          </w:sdtPr>
                          <w:sdtEndPr/>
                          <w:sdtContent>
                            <w:p w14:paraId="31BA3BFA" w14:textId="77777777" w:rsidR="008A7854" w:rsidRDefault="006C7EC5">
                              <w:pPr>
                                <w:widowControl w:val="0"/>
                                <w:shd w:val="clear" w:color="auto" w:fill="FFFFFF"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7a4a54b5de614ac69a93bca1488b6885"/>
                                  <w:id w:val="-83461175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27.1.1</w:t>
                                  </w:r>
                                </w:sdtContent>
                              </w:sdt>
                              <w:r>
                                <w:t>. fizinis savarankiškumas (nuo 60 iki 30 balų) ir socialinis d</w:t>
                              </w:r>
                              <w:r>
                                <w:t>alinis savarankiškumas (nuo 40 iki -20 balų);</w:t>
                              </w:r>
                            </w:p>
                          </w:sdtContent>
                        </w:sdt>
                        <w:sdt>
                          <w:sdtPr>
                            <w:alias w:val="27.1.2 p."/>
                            <w:tag w:val="part_870d05dd9a76478f974025cf15fdc151"/>
                            <w:id w:val="240072894"/>
                            <w:lock w:val="sdtLocked"/>
                          </w:sdtPr>
                          <w:sdtEndPr/>
                          <w:sdtContent>
                            <w:p w14:paraId="31BA3BFB" w14:textId="77777777" w:rsidR="008A7854" w:rsidRDefault="006C7EC5">
                              <w:pPr>
                                <w:widowControl w:val="0"/>
                                <w:shd w:val="clear" w:color="auto" w:fill="FFFFFF"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870d05dd9a76478f974025cf15fdc151"/>
                                  <w:id w:val="-75435405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27.1.2</w:t>
                                  </w:r>
                                </w:sdtContent>
                              </w:sdt>
                              <w:r>
                                <w:t>. fizinis dalinis savarankiškumas (nuo 30 iki -20 balų) ir socialinis savarankiškumas (nuo 90 iki 40 balų);</w:t>
                              </w:r>
                            </w:p>
                          </w:sdtContent>
                        </w:sdt>
                        <w:sdt>
                          <w:sdtPr>
                            <w:alias w:val="27.1.3 p."/>
                            <w:tag w:val="part_3225747108e84cddb0f37c8f617d682d"/>
                            <w:id w:val="1910196709"/>
                            <w:lock w:val="sdtLocked"/>
                          </w:sdtPr>
                          <w:sdtEndPr/>
                          <w:sdtContent>
                            <w:p w14:paraId="31BA3BFC" w14:textId="77777777" w:rsidR="008A7854" w:rsidRDefault="006C7EC5">
                              <w:pPr>
                                <w:widowControl w:val="0"/>
                                <w:shd w:val="clear" w:color="auto" w:fill="FFFFFF"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3225747108e84cddb0f37c8f617d682d"/>
                                  <w:id w:val="36464467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27.1.3</w:t>
                                  </w:r>
                                </w:sdtContent>
                              </w:sdt>
                              <w:r>
                                <w:t>. fizinis dalinis savarankiškumas (nuo 30 iki -20 balų) ir socialinis dalinis sava</w:t>
                              </w:r>
                              <w:r>
                                <w:t>rankiškumas (nuo 40 iki -20 balų);</w:t>
                              </w:r>
                            </w:p>
                          </w:sdtContent>
                        </w:sdt>
                        <w:sdt>
                          <w:sdtPr>
                            <w:alias w:val="27.1.4 p."/>
                            <w:tag w:val="part_06ffea012c7e40aeb11ed01656f8722e"/>
                            <w:id w:val="567776107"/>
                            <w:lock w:val="sdtLocked"/>
                          </w:sdtPr>
                          <w:sdtEndPr/>
                          <w:sdtContent>
                            <w:p w14:paraId="31BA3BFD" w14:textId="77777777" w:rsidR="008A7854" w:rsidRDefault="006C7EC5">
                              <w:pPr>
                                <w:widowControl w:val="0"/>
                                <w:shd w:val="clear" w:color="auto" w:fill="FFFFFF"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06ffea012c7e40aeb11ed01656f8722e"/>
                                  <w:id w:val="99213987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27.1.4</w:t>
                                  </w:r>
                                </w:sdtContent>
                              </w:sdt>
                              <w:r>
                                <w:t>. fizinis dalinis savarankiškumas (nuo 30 iki -20 balų) ir socialinis nesavarankiškumas (nuo -20 iki -85 balų);</w:t>
                              </w:r>
                            </w:p>
                          </w:sdtContent>
                        </w:sdt>
                        <w:sdt>
                          <w:sdtPr>
                            <w:alias w:val="27.1.5 p."/>
                            <w:tag w:val="part_e69fb399426c44b99c2c28b20566c17e"/>
                            <w:id w:val="-489953344"/>
                            <w:lock w:val="sdtLocked"/>
                          </w:sdtPr>
                          <w:sdtEndPr/>
                          <w:sdtContent>
                            <w:p w14:paraId="31BA3BFE" w14:textId="77777777" w:rsidR="008A7854" w:rsidRDefault="006C7EC5">
                              <w:pPr>
                                <w:widowControl w:val="0"/>
                                <w:shd w:val="clear" w:color="auto" w:fill="FFFFFF"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e69fb399426c44b99c2c28b20566c17e"/>
                                  <w:id w:val="-105360865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27.1.5</w:t>
                                  </w:r>
                                </w:sdtContent>
                              </w:sdt>
                              <w:r>
                                <w:t xml:space="preserve">. fizinis nesavarankiškumas (nuo -20 iki -60 balų) ir socialinis dalinis savarankiškumas </w:t>
                              </w:r>
                              <w:r>
                                <w:t>(nuo 40 iki -20 balų);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27.2 p."/>
                        <w:tag w:val="part_009896ea325c4ef589182d417a8ed87a"/>
                        <w:id w:val="1225727361"/>
                        <w:lock w:val="sdtLocked"/>
                      </w:sdtPr>
                      <w:sdtEndPr/>
                      <w:sdtContent>
                        <w:p w14:paraId="31BA3BFF" w14:textId="77777777" w:rsidR="008A7854" w:rsidRDefault="006C7EC5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</w:pPr>
                          <w:sdt>
                            <w:sdtPr>
                              <w:alias w:val="Numeris"/>
                              <w:tag w:val="nr_009896ea325c4ef589182d417a8ed87a"/>
                              <w:id w:val="1113795070"/>
                              <w:lock w:val="sdtLocked"/>
                            </w:sdtPr>
                            <w:sdtEndPr/>
                            <w:sdtContent>
                              <w:r>
                                <w:t>27.2</w:t>
                              </w:r>
                            </w:sdtContent>
                          </w:sdt>
                          <w:r>
                            <w:t>. visiškas nesavarankiškumas, kai asmeniui nustatytas fizinis nesavarankiškumas (nuo -20 iki -60 balų) ir socialinis nesavarankiškumas (nuo -20 iki -85 balų).“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8 p."/>
            <w:tag w:val="part_ab90fee34e4645bc92d053a30ce1af07"/>
            <w:id w:val="2038152530"/>
            <w:lock w:val="sdtLocked"/>
          </w:sdtPr>
          <w:sdtEndPr/>
          <w:sdtContent>
            <w:p w14:paraId="31BA3C00" w14:textId="77777777" w:rsidR="008A7854" w:rsidRDefault="006C7EC5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ab90fee34e4645bc92d053a30ce1af07"/>
                  <w:id w:val="2072846512"/>
                  <w:lock w:val="sdtLocked"/>
                </w:sdtPr>
                <w:sdtEndPr/>
                <w:sdtContent>
                  <w:r>
                    <w:t>8</w:t>
                  </w:r>
                </w:sdtContent>
              </w:sdt>
              <w:r>
                <w:t>. Išdėstau 2 priedo 29 punktą taip:</w:t>
              </w:r>
            </w:p>
            <w:sdt>
              <w:sdtPr>
                <w:alias w:val="citata"/>
                <w:tag w:val="part_4600fbc3323b4ece9b72a30553277277"/>
                <w:id w:val="-813566620"/>
                <w:lock w:val="sdtLocked"/>
              </w:sdtPr>
              <w:sdtEndPr/>
              <w:sdtContent>
                <w:sdt>
                  <w:sdtPr>
                    <w:alias w:val="29 p."/>
                    <w:tag w:val="part_e17bdeaf6da44066a636f4865b40566b"/>
                    <w:id w:val="-1155063335"/>
                    <w:lock w:val="sdtLocked"/>
                  </w:sdtPr>
                  <w:sdtEndPr/>
                  <w:sdtContent>
                    <w:p w14:paraId="31BA3C01" w14:textId="77777777" w:rsidR="008A7854" w:rsidRDefault="006C7EC5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e17bdeaf6da44066a636f4865b40566b"/>
                          <w:id w:val="1128437567"/>
                          <w:lock w:val="sdtLocked"/>
                        </w:sdtPr>
                        <w:sdtEndPr/>
                        <w:sdtContent>
                          <w:r>
                            <w:t>29</w:t>
                          </w:r>
                        </w:sdtContent>
                      </w:sdt>
                      <w:r>
                        <w:t>. Rekomendu</w:t>
                      </w:r>
                      <w:r>
                        <w:t>ojamos socialinės paslaugos, atsižvelgiant į fizinį ir socialinį savarankiškumą (pabraukti):</w:t>
                      </w:r>
                    </w:p>
                    <w:p w14:paraId="31BA3C02" w14:textId="77777777" w:rsidR="008A7854" w:rsidRDefault="008A7854">
                      <w:pPr>
                        <w:widowControl w:val="0"/>
                        <w:ind w:firstLine="709"/>
                        <w:jc w:val="both"/>
                      </w:pPr>
                    </w:p>
                    <w:tbl>
                      <w:tblPr>
                        <w:tblW w:w="9637" w:type="dxa"/>
                        <w:tblLayout w:type="fixed"/>
                        <w:tblCellMar>
                          <w:left w:w="40" w:type="dxa"/>
                          <w:right w:w="4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1735"/>
                        <w:gridCol w:w="2634"/>
                        <w:gridCol w:w="2634"/>
                        <w:gridCol w:w="2634"/>
                      </w:tblGrid>
                      <w:tr w:rsidR="008A7854" w14:paraId="31BA3C05" w14:textId="77777777">
                        <w:trPr>
                          <w:cantSplit/>
                          <w:trHeight w:val="465"/>
                        </w:trPr>
                        <w:tc>
                          <w:tcPr>
                            <w:tcW w:w="1620" w:type="dxa"/>
                            <w:vMerge w:val="restart"/>
                            <w:tcBorders>
                              <w:top w:val="single" w:sz="6" w:space="0" w:color="auto"/>
                              <w:left w:val="nil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C03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</w:rPr>
                              <w:t>Socialinis savarankiškumas</w:t>
                            </w:r>
                          </w:p>
                        </w:tc>
                        <w:tc>
                          <w:tcPr>
                            <w:tcW w:w="7380" w:type="dxa"/>
                            <w:gridSpan w:val="3"/>
                            <w:tcBorders>
                              <w:top w:val="single" w:sz="6" w:space="0" w:color="auto"/>
                              <w:left w:val="single" w:sz="6" w:space="0" w:color="auto"/>
                              <w:right w:val="nil"/>
                            </w:tcBorders>
                            <w:shd w:val="clear" w:color="auto" w:fill="FFFFFF"/>
                          </w:tcPr>
                          <w:p w14:paraId="31BA3C04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</w:rPr>
                              <w:t>Fizinis savarankiškumas</w:t>
                            </w:r>
                          </w:p>
                        </w:tc>
                      </w:tr>
                      <w:tr w:rsidR="008A7854" w14:paraId="31BA3C0D" w14:textId="77777777">
                        <w:trPr>
                          <w:cantSplit/>
                          <w:trHeight w:val="20"/>
                        </w:trPr>
                        <w:tc>
                          <w:tcPr>
                            <w:tcW w:w="1620" w:type="dxa"/>
                            <w:vMerge/>
                            <w:tcBorders>
                              <w:left w:val="nil"/>
                              <w:bottom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C06" w14:textId="77777777" w:rsidR="008A7854" w:rsidRDefault="008A7854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C07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Savarankiškas</w:t>
                            </w:r>
                          </w:p>
                          <w:p w14:paraId="31BA3C08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(nuo 60 iki 30 balų)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C09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Iš dalies savarankiškas</w:t>
                            </w:r>
                          </w:p>
                          <w:p w14:paraId="31BA3C0A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(nuo 30 iki -20 balų)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nil"/>
                            </w:tcBorders>
                            <w:shd w:val="clear" w:color="auto" w:fill="FFFFFF"/>
                          </w:tcPr>
                          <w:p w14:paraId="31BA3C0B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Nesavarankiškas</w:t>
                            </w:r>
                          </w:p>
                          <w:p w14:paraId="31BA3C0C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(nuo -20 iki</w:t>
                            </w:r>
                            <w:r>
                              <w:rPr>
                                <w:i/>
                                <w:iCs/>
                                <w:sz w:val="20"/>
                              </w:rPr>
                              <w:t xml:space="preserve"> – 60 balų)</w:t>
                            </w:r>
                          </w:p>
                        </w:tc>
                      </w:tr>
                      <w:tr w:rsidR="008A7854" w14:paraId="31BA3C1B" w14:textId="77777777">
                        <w:trPr>
                          <w:cantSplit/>
                          <w:trHeight w:val="20"/>
                        </w:trPr>
                        <w:tc>
                          <w:tcPr>
                            <w:tcW w:w="1620" w:type="dxa"/>
                            <w:tcBorders>
                              <w:top w:val="single" w:sz="6" w:space="0" w:color="auto"/>
                              <w:left w:val="nil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C0E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Savarankiškas</w:t>
                            </w:r>
                          </w:p>
                          <w:p w14:paraId="31BA3C0F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(nuo 90 iki 40 balų)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C10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Savarankiškumo lygis nenustatomas.</w:t>
                            </w:r>
                          </w:p>
                          <w:p w14:paraId="31BA3C11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Gali būti teikiamos bendrosios paslaugos.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C12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Savarankiškumo lygis nenustatomas.</w:t>
                            </w:r>
                          </w:p>
                          <w:p w14:paraId="31BA3C13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 Bendrosios paslaugos (laisvalaikio užimtumas bendruomeninėse įstaigose).</w:t>
                            </w:r>
                          </w:p>
                          <w:p w14:paraId="31BA3C14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2. Socialinė </w:t>
                            </w:r>
                            <w:r>
                              <w:rPr>
                                <w:sz w:val="20"/>
                              </w:rPr>
                              <w:t>priežiūra asmens namuose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right w:val="nil"/>
                            </w:tcBorders>
                            <w:shd w:val="clear" w:color="auto" w:fill="FFFFFF"/>
                          </w:tcPr>
                          <w:p w14:paraId="31BA3C15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 Socialinė priežiūra asmens namuose.</w:t>
                            </w:r>
                          </w:p>
                          <w:p w14:paraId="31BA3C16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 Socialinė priežiūra savarankiško gyvenimo namuose.</w:t>
                            </w:r>
                          </w:p>
                          <w:p w14:paraId="31BA3C17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3. Dienos socialinė globa asmens namuose.</w:t>
                            </w:r>
                          </w:p>
                          <w:p w14:paraId="31BA3C18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4. Dienos socialinė globa institucijoje.</w:t>
                            </w:r>
                          </w:p>
                          <w:p w14:paraId="31BA3C19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5. Trumpalaikė socialinė globa asmens namuose.</w:t>
                            </w:r>
                          </w:p>
                          <w:p w14:paraId="31BA3C1A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6. Trump</w:t>
                            </w:r>
                            <w:r>
                              <w:rPr>
                                <w:sz w:val="20"/>
                              </w:rPr>
                              <w:t>alaikė socialinė globa institucijoje</w:t>
                            </w:r>
                          </w:p>
                        </w:tc>
                      </w:tr>
                      <w:tr w:rsidR="008A7854" w14:paraId="31BA3C2C" w14:textId="77777777">
                        <w:trPr>
                          <w:cantSplit/>
                          <w:trHeight w:val="20"/>
                        </w:trPr>
                        <w:tc>
                          <w:tcPr>
                            <w:tcW w:w="1620" w:type="dxa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C1C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Iš dalies savarankiškas</w:t>
                            </w:r>
                          </w:p>
                          <w:p w14:paraId="31BA3C1D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(nuo 40 iki -20 balų)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C1E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Savarankiškumo lygis nenustatomas.</w:t>
                            </w:r>
                          </w:p>
                          <w:p w14:paraId="31BA3C1F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 Bendrosios paslaugos (laisvalaikio užimtumas bendruomeninėse įstaigose).</w:t>
                            </w:r>
                          </w:p>
                          <w:p w14:paraId="31BA3C20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 Socialinė priežiūra asmens namuose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C21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 Bendrosios paslaugos</w:t>
                            </w:r>
                            <w:r>
                              <w:rPr>
                                <w:sz w:val="20"/>
                              </w:rPr>
                              <w:t xml:space="preserve"> (laisvalaikio užimtumas bendruomeninėse įstaigose).</w:t>
                            </w:r>
                          </w:p>
                          <w:p w14:paraId="31BA3C22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 Socialinė priežiūra asmens namuose.</w:t>
                            </w:r>
                          </w:p>
                          <w:p w14:paraId="31BA3C23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3. Socialinė priežiūra savarankiško gyvenimo namuose.</w:t>
                            </w:r>
                          </w:p>
                          <w:p w14:paraId="31BA3C24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4. Dienos socialinė globa asmens namuose.</w:t>
                            </w:r>
                          </w:p>
                          <w:p w14:paraId="31BA3C25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5. Dienos socialinė globa institucijoje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nil"/>
                            </w:tcBorders>
                            <w:shd w:val="clear" w:color="auto" w:fill="FFFFFF"/>
                          </w:tcPr>
                          <w:p w14:paraId="31BA3C26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 Socialinė priežiūra savar</w:t>
                            </w:r>
                            <w:r>
                              <w:rPr>
                                <w:sz w:val="20"/>
                              </w:rPr>
                              <w:t>ankiško gyvenimo namuose.</w:t>
                            </w:r>
                          </w:p>
                          <w:p w14:paraId="31BA3C27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 Dienos socialinė globa asmens namuose.</w:t>
                            </w:r>
                          </w:p>
                          <w:p w14:paraId="31BA3C28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3. Dienos socialinė globa institucijoje.</w:t>
                            </w:r>
                          </w:p>
                          <w:p w14:paraId="31BA3C29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4. Trumpalaikė socialinė globa asmens namuose.</w:t>
                            </w:r>
                          </w:p>
                          <w:p w14:paraId="31BA3C2A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5. Trumpalaikė socialinė globa institucijoje.</w:t>
                            </w:r>
                          </w:p>
                          <w:p w14:paraId="31BA3C2B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6. Ilgalaikė socialinė globa grupiniuose gyvenimo </w:t>
                            </w:r>
                            <w:r>
                              <w:rPr>
                                <w:sz w:val="20"/>
                              </w:rPr>
                              <w:t>namuose</w:t>
                            </w:r>
                          </w:p>
                        </w:tc>
                      </w:tr>
                      <w:tr w:rsidR="008A7854" w14:paraId="31BA3C3F" w14:textId="77777777">
                        <w:trPr>
                          <w:cantSplit/>
                          <w:trHeight w:val="20"/>
                        </w:trPr>
                        <w:tc>
                          <w:tcPr>
                            <w:tcW w:w="1620" w:type="dxa"/>
                            <w:tcBorders>
                              <w:top w:val="single" w:sz="6" w:space="0" w:color="auto"/>
                              <w:left w:val="nil"/>
                              <w:bottom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C2D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Nesavarankiškas</w:t>
                            </w:r>
                          </w:p>
                          <w:p w14:paraId="31BA3C2E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(nuo -20 iki -85 balų)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C2F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Savarankiškumo lygis nenustatomas.</w:t>
                            </w:r>
                          </w:p>
                          <w:p w14:paraId="31BA3C30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 Bendrosios paslaugos (laisvalaikio užimtumas bendruomeninėse įstaigose).</w:t>
                            </w:r>
                          </w:p>
                          <w:p w14:paraId="31BA3C31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 Socialinė priežiūra asmens namuose.</w:t>
                            </w:r>
                          </w:p>
                          <w:p w14:paraId="31BA3C32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3. Socialinė priežiūra savarankiško gyvenimo namuose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  <w:shd w:val="clear" w:color="auto" w:fill="FFFFFF"/>
                          </w:tcPr>
                          <w:p w14:paraId="31BA3C33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 So</w:t>
                            </w:r>
                            <w:r>
                              <w:rPr>
                                <w:sz w:val="20"/>
                              </w:rPr>
                              <w:t>cialinė priežiūra asmens namuose.</w:t>
                            </w:r>
                          </w:p>
                          <w:p w14:paraId="31BA3C34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 Socialinė priežiūra savarankiško gyvenimo namuose.</w:t>
                            </w:r>
                          </w:p>
                          <w:p w14:paraId="31BA3C35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3. Dienos socialinė globa asmens namuose.</w:t>
                            </w:r>
                          </w:p>
                          <w:p w14:paraId="31BA3C36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4. Dienos socialinė globa institucijoje.</w:t>
                            </w:r>
                          </w:p>
                          <w:p w14:paraId="31BA3C37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5. Trumpalaikė socialinė globa asmens namuose.</w:t>
                            </w:r>
                          </w:p>
                          <w:p w14:paraId="31BA3C38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6. Trumpalaikė socialinė globa </w:t>
                            </w:r>
                            <w:r>
                              <w:rPr>
                                <w:sz w:val="20"/>
                              </w:rPr>
                              <w:t>institucijoje.</w:t>
                            </w:r>
                          </w:p>
                          <w:p w14:paraId="31BA3C39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7. Ilgalaikė socialinė globa grupiniuose gyvenimo namuose</w:t>
                            </w:r>
                          </w:p>
                        </w:tc>
                        <w:tc>
                          <w:tcPr>
                            <w:tcW w:w="24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nil"/>
                            </w:tcBorders>
                            <w:shd w:val="clear" w:color="auto" w:fill="FFFFFF"/>
                          </w:tcPr>
                          <w:p w14:paraId="31BA3C3A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 Dienos socialinė globa asmens namuose.</w:t>
                            </w:r>
                          </w:p>
                          <w:p w14:paraId="31BA3C3B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 Dienos socialinė globa institucijoje.</w:t>
                            </w:r>
                          </w:p>
                          <w:p w14:paraId="31BA3C3C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3. Trumpalaikė socialinė globa asmens namuose.</w:t>
                            </w:r>
                          </w:p>
                          <w:p w14:paraId="31BA3C3D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4. Trumpalaikė socialinė globa institucijoje.</w:t>
                            </w:r>
                          </w:p>
                          <w:p w14:paraId="31BA3C3E" w14:textId="77777777" w:rsidR="008A7854" w:rsidRDefault="006C7EC5">
                            <w:pPr>
                              <w:widowControl w:val="0"/>
                              <w:shd w:val="clear" w:color="auto" w:fill="FFFFFF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5. Ilga</w:t>
                            </w:r>
                            <w:r>
                              <w:rPr>
                                <w:sz w:val="20"/>
                              </w:rPr>
                              <w:t>laikė socialinė globa institucijoje</w:t>
                            </w:r>
                          </w:p>
                        </w:tc>
                      </w:tr>
                    </w:tbl>
                    <w:p w14:paraId="31BA3C42" w14:textId="4312CB34" w:rsidR="008A7854" w:rsidRDefault="006C7EC5" w:rsidP="006C7EC5">
                      <w:pPr>
                        <w:ind w:firstLine="709"/>
                        <w:jc w:val="right"/>
                      </w:pPr>
                      <w:r>
                        <w:t>„.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6e64575a8484df4adebea35a52aa7f4"/>
            <w:id w:val="1718318676"/>
            <w:lock w:val="sdtLocked"/>
          </w:sdtPr>
          <w:sdtEndPr/>
          <w:sdtContent>
            <w:p w14:paraId="2001E9CE" w14:textId="77777777" w:rsidR="006C7EC5" w:rsidRDefault="006C7EC5">
              <w:pPr>
                <w:tabs>
                  <w:tab w:val="right" w:pos="9639"/>
                </w:tabs>
              </w:pPr>
            </w:p>
            <w:p w14:paraId="53DB8133" w14:textId="77777777" w:rsidR="006C7EC5" w:rsidRDefault="006C7EC5">
              <w:pPr>
                <w:tabs>
                  <w:tab w:val="right" w:pos="9639"/>
                </w:tabs>
              </w:pPr>
            </w:p>
            <w:p w14:paraId="26F85779" w14:textId="77777777" w:rsidR="006C7EC5" w:rsidRDefault="006C7EC5">
              <w:pPr>
                <w:tabs>
                  <w:tab w:val="right" w:pos="9639"/>
                </w:tabs>
              </w:pPr>
              <w:bookmarkStart w:id="0" w:name="_GoBack"/>
              <w:bookmarkEnd w:id="0"/>
            </w:p>
            <w:p w14:paraId="31BA3C46" w14:textId="0586AC10" w:rsidR="008A7854" w:rsidRPr="006C7EC5" w:rsidRDefault="006C7EC5" w:rsidP="006C7EC5">
              <w:pPr>
                <w:tabs>
                  <w:tab w:val="right" w:pos="9639"/>
                </w:tabs>
                <w:rPr>
                  <w:caps/>
                </w:rPr>
              </w:pPr>
              <w:r>
                <w:rPr>
                  <w:caps/>
                </w:rPr>
                <w:t>SOCIALINĖS APSAUGOS IR DARBO MINISTRĖ</w:t>
              </w:r>
              <w:r>
                <w:rPr>
                  <w:caps/>
                </w:rPr>
                <w:tab/>
                <w:t>VILIJA BLINKEVIČIŪTĖ</w:t>
              </w:r>
            </w:p>
          </w:sdtContent>
        </w:sdt>
      </w:sdtContent>
    </w:sdt>
    <w:sectPr w:rsidR="008A7854" w:rsidRPr="006C7EC5">
      <w:headerReference w:type="even" r:id="rId11"/>
      <w:footerReference w:type="even" r:id="rId12"/>
      <w:footerReference w:type="default" r:id="rId13"/>
      <w:headerReference w:type="first" r:id="rId14"/>
      <w:footerReference w:type="first" r:id="rId15"/>
      <w:pgSz w:w="11907" w:h="1683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BA3C4A" w14:textId="77777777" w:rsidR="008A7854" w:rsidRDefault="006C7EC5">
      <w:r>
        <w:separator/>
      </w:r>
    </w:p>
  </w:endnote>
  <w:endnote w:type="continuationSeparator" w:id="0">
    <w:p w14:paraId="31BA3C4B" w14:textId="77777777" w:rsidR="008A7854" w:rsidRDefault="006C7E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A3C50" w14:textId="77777777" w:rsidR="008A7854" w:rsidRDefault="008A7854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A3C51" w14:textId="77777777" w:rsidR="008A7854" w:rsidRDefault="008A7854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A3C53" w14:textId="77777777" w:rsidR="008A7854" w:rsidRDefault="008A7854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BA3C48" w14:textId="77777777" w:rsidR="008A7854" w:rsidRDefault="006C7EC5">
      <w:r>
        <w:separator/>
      </w:r>
    </w:p>
  </w:footnote>
  <w:footnote w:type="continuationSeparator" w:id="0">
    <w:p w14:paraId="31BA3C49" w14:textId="77777777" w:rsidR="008A7854" w:rsidRDefault="006C7E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A3C4C" w14:textId="77777777" w:rsidR="008A7854" w:rsidRDefault="006C7EC5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31BA3C4D" w14:textId="77777777" w:rsidR="008A7854" w:rsidRDefault="008A7854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A3C52" w14:textId="77777777" w:rsidR="008A7854" w:rsidRDefault="008A7854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3B32"/>
    <w:rsid w:val="006C7EC5"/>
    <w:rsid w:val="00833B32"/>
    <w:rsid w:val="008A7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31BA3B8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C7EC5"/>
    <w:rPr>
      <w:color w:val="808080"/>
    </w:rPr>
  </w:style>
  <w:style w:type="paragraph" w:styleId="Antrats">
    <w:name w:val="header"/>
    <w:basedOn w:val="prastasis"/>
    <w:link w:val="AntratsDiagrama"/>
    <w:rsid w:val="006C7EC5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6C7EC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C7EC5"/>
    <w:rPr>
      <w:color w:val="808080"/>
    </w:rPr>
  </w:style>
  <w:style w:type="paragraph" w:styleId="Antrats">
    <w:name w:val="header"/>
    <w:basedOn w:val="prastasis"/>
    <w:link w:val="AntratsDiagrama"/>
    <w:rsid w:val="006C7EC5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6C7E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www.e-tar.lt/portal/lt/legalAct/TAR.D892F4364169" TargetMode="Externa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header" Target="header2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6F38"/>
    <w:rsid w:val="00DB6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B6F3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B6F3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6a52e7c6c804602bd2715c76f19bef4" PartId="90a4869ccfdc4db4b9172641402e8ffe">
    <Part Type="pastraipa" Nr="" Abbr="" Title="" Notes="" DocPartId="03386f73678b42029431347222323050" PartId="100f614f33614c33aaaed3dbb8772b4f"/>
    <Part Type="punktas" Nr="1" Abbr="1 p." DocPartId="aac97b38cd5f4818b9ec07dca7823c91" PartId="082a8041b4374769881ce9c50a0abaeb">
      <Part Type="citata" DocPartId="cb0c45b0f069498296937fc0601d6498" PartId="5f14d5aba95b4f269756f8c5fde76aad">
        <Part Type="pastraipa" DocPartId="669a0be62b4b42ebaf3b6cf832bf014f" PartId="0ae3f0300ab24564acffd7704d18feca"/>
      </Part>
    </Part>
    <Part Type="punktas" Nr="2" Abbr="2 p." DocPartId="3bcfbf6c370f4bcc931d6d0360c4d52b" PartId="26042b054d0041399c21846536f3f76f">
      <Part Type="citata" DocPartId="dfbb339750664a369d0f1058d69cc2bd" PartId="40efafe9fd724594a7ef296351c0b4c9">
        <Part Type="pastraipa" DocPartId="930123c634774de7851fedb5d2268ff5" PartId="b7d78c9037eb4b85b20f057883a4e260"/>
      </Part>
    </Part>
    <Part Type="punktas" Nr="3" Abbr="3 p." DocPartId="21505dc8c6f94421bb05c5729b1f53ad" PartId="5f8f172cb34a4ea1bb9406572d493a58">
      <Part Type="citata" DocPartId="57f7f5b37147418cbbde4fdf9f0459c5" PartId="c9ca646b75ce4090af322d9583fa676c">
        <Part Type="punktas" Nr="25" Abbr="25 p." DocPartId="7dc8803050114c368ec336ced57b3970" PartId="e7dbf48b8d554660af37832acf17ea29">
          <Part Type="punktas" Nr="25.1" Abbr="25.1 p." DocPartId="eb976e06a5254fa095d8ec73b35bc5f2" PartId="b40335982cfa4ce080e626b43d28feb6">
            <Part Type="punktas" Nr="25.1.1" Abbr="25.1.1 p." DocPartId="1e1bb67a845a452b835926c5bbc74f6e" PartId="348ccfa1c9da427189f435d96ae6cb4d"/>
            <Part Type="punktas" Nr="25.1.2" Abbr="25.1.2 p." DocPartId="48425c69ff78485ca1d98e1b7384000e" PartId="8a6869f59e8e45cbb6d18c9143bb6f12"/>
            <Part Type="punktas" Nr="25.1.3" Abbr="25.1.3 p." DocPartId="e232479ed41c4b899e3c37e6c79606bc" PartId="72a428a0c0144ef29876cdbd7c435abf"/>
            <Part Type="punktas" Nr="25.1.4" Abbr="25.1.4 p." DocPartId="579b5024e3d8403a87fab7d5767222ab" PartId="479fe4943d504ed7ac6d653bdbb8c4e5"/>
            <Part Type="punktas" Nr="25.1.5" Abbr="25.1.5 p." DocPartId="4d54b5b57bb4458fb3c03a6d068aa747" PartId="c5dbfd3735a84478a99a3839fda2166b"/>
          </Part>
          <Part Type="punktas" Nr="25.2" Abbr="25.2 p." DocPartId="b52e8f1f2ffd46ce93891ffdec1e5f80" PartId="e1cec3a3241f4314837c31f845a5d880"/>
        </Part>
      </Part>
    </Part>
    <Part Type="punktas" Nr="4" Abbr="4 p." DocPartId="4fea5540174c42199e82e89cb56815d8" PartId="09045e53685a4cfeae7a22713608a425">
      <Part Type="citata" DocPartId="01e08abb78ea45859e21e07f457b7448" PartId="8d44b39e7438431cb81b87ed4c539cd8">
        <Part Type="punktas" Nr="27" Abbr="27 p." DocPartId="b2d5bfd5fbdf402f8ad567948b8e9205" PartId="2df30a588d7e46f29298fec98e7327aa"/>
      </Part>
    </Part>
    <Part Type="punktas" Nr="5" Abbr="5 p." DocPartId="0e4c268c76a949208839396a70f2706b" PartId="c625d323b42743a1bc271bc44455ee6a">
      <Part Type="citata" DocPartId="2bb65514de704ab2b3d79afc74076fff" PartId="e3932b41a48f4eaebcbd95adb1a0119d">
        <Part Type="pastraipa" DocPartId="9c26d33675874f05a986a90b36672098" PartId="0c2c8d51bbab45ed93a4480b608bbc73"/>
      </Part>
    </Part>
    <Part Type="punktas" Nr="6" Abbr="6 p." DocPartId="aad6efff44f744cf93bb3e61e3a715ce" PartId="0bba0e4bf87545a1bbff4a9092a6f1cb">
      <Part Type="citata" DocPartId="e9614af765254c3fa4629921b73a3543" PartId="375cdf41a0044dd691092ac8ddb4e640">
        <Part Type="pastraipa" DocPartId="77d04efd950e44a783498e922c4114ad" PartId="f8eedf06daeb4b5dae6e69aa739bd42f"/>
      </Part>
    </Part>
    <Part Type="punktas" Nr="7" Abbr="7 p." DocPartId="d0ffc7160d2b4396a03122b6c1d509a2" PartId="e2b625c05aed4402bdb971e11a262628">
      <Part Type="citata" DocPartId="47844ed4898b4c5583c3ea034d0e7378" PartId="01d1e3a9fec44747bd3cc3670207ee5d">
        <Part Type="punktas" Nr="27" Abbr="27 p." DocPartId="dfdc2722db9a40c4a7bf7162a111e8d0" PartId="ed8eaebbed0643ae8ecb2d8d445fe8dd">
          <Part Type="punktas" Nr="27.1" Abbr="27.1 p." DocPartId="8d1142e07fb94486babfc4bb95833054" PartId="7f47bc66fc13482b88a73f1a06eecfaa">
            <Part Type="punktas" Nr="27.1.1" Abbr="27.1.1 p." DocPartId="e80291d2eff5450986d21eaec9f5b353" PartId="7a4a54b5de614ac69a93bca1488b6885"/>
            <Part Type="punktas" Nr="27.1.2" Abbr="27.1.2 p." DocPartId="885b9012aa604ece978a1db2e7129e82" PartId="870d05dd9a76478f974025cf15fdc151"/>
            <Part Type="punktas" Nr="27.1.3" Abbr="27.1.3 p." DocPartId="02e46a2409004a09a09077a68bab840d" PartId="3225747108e84cddb0f37c8f617d682d"/>
            <Part Type="punktas" Nr="27.1.4" Abbr="27.1.4 p." DocPartId="110e56a6e1494d559955df927f94ae0a" PartId="06ffea012c7e40aeb11ed01656f8722e"/>
            <Part Type="punktas" Nr="27.1.5" Abbr="27.1.5 p." DocPartId="ea507fc2a5404d0da334f210d0a5fef9" PartId="e69fb399426c44b99c2c28b20566c17e"/>
          </Part>
          <Part Type="punktas" Nr="27.2" Abbr="27.2 p." DocPartId="0ff9cf97504f4bdea23670f4225d35a5" PartId="009896ea325c4ef589182d417a8ed87a"/>
        </Part>
      </Part>
    </Part>
    <Part Type="punktas" Nr="8" Abbr="8 p." DocPartId="4bef219b017542f0a0c96812172da2c7" PartId="ab90fee34e4645bc92d053a30ce1af07">
      <Part Type="citata" DocPartId="ac1ac03cfbcd43ce8bd2e2dde46587a5" PartId="4600fbc3323b4ece9b72a30553277277">
        <Part Type="punktas" Nr="29" Abbr="29 p." DocPartId="1b2dbf814ab74167a089f37e5093812a" PartId="e17bdeaf6da44066a636f4865b40566b"/>
      </Part>
    </Part>
    <Part Type="signatura" DocPartId="b4c0815fced347249490950afc7ff6b3" PartId="06e64575a8484df4adebea35a52aa7f4"/>
  </Part>
</Parts>
</file>

<file path=customXml/itemProps1.xml><?xml version="1.0" encoding="utf-8"?>
<ds:datastoreItem xmlns:ds="http://schemas.openxmlformats.org/officeDocument/2006/customXml" ds:itemID="{7414714A-BE7E-4A79-B7D0-C9750DA8511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5392</Words>
  <Characters>3074</Characters>
  <Application>Microsoft Office Word</Application>
  <DocSecurity>0</DocSecurity>
  <Lines>25</Lines>
  <Paragraphs>16</Paragraphs>
  <ScaleCrop>false</ScaleCrop>
  <Company>TIC</Company>
  <LinksUpToDate>false</LinksUpToDate>
  <CharactersWithSpaces>8450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</dc:title>
  <dc:creator>Rima Semenčiukienė</dc:creator>
  <cp:lastModifiedBy>PAVKŠTELO Julita</cp:lastModifiedBy>
  <cp:revision>3</cp:revision>
  <dcterms:created xsi:type="dcterms:W3CDTF">2015-10-21T06:44:00Z</dcterms:created>
  <dcterms:modified xsi:type="dcterms:W3CDTF">2015-10-21T07:40:00Z</dcterms:modified>
</cp:coreProperties>
</file>